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69" w:rsidRPr="002B4269" w:rsidRDefault="002B4269" w:rsidP="002B42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4269">
        <w:rPr>
          <w:rFonts w:ascii="Times New Roman" w:hAnsi="Times New Roman" w:cs="Times New Roman"/>
          <w:b/>
          <w:sz w:val="44"/>
          <w:szCs w:val="44"/>
        </w:rPr>
        <w:t>Результаты акции «Радуга настроения»</w:t>
      </w:r>
    </w:p>
    <w:p w:rsidR="002B4269" w:rsidRPr="002B4269" w:rsidRDefault="002B4269" w:rsidP="002B42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5C77" w:rsidRDefault="00D11C4E">
      <w:pPr>
        <w:rPr>
          <w:rFonts w:ascii="Times New Roman" w:hAnsi="Times New Roman" w:cs="Times New Roman"/>
          <w:sz w:val="44"/>
          <w:szCs w:val="44"/>
        </w:rPr>
      </w:pPr>
      <w:r w:rsidRPr="00D11C4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10422D8" wp14:editId="26B9A292">
            <wp:extent cx="5486400" cy="3200400"/>
            <wp:effectExtent l="57150" t="38100" r="57150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4269" w:rsidRDefault="002B4269">
      <w:pPr>
        <w:rPr>
          <w:rFonts w:ascii="Times New Roman" w:hAnsi="Times New Roman" w:cs="Times New Roman"/>
          <w:sz w:val="44"/>
          <w:szCs w:val="44"/>
        </w:rPr>
      </w:pPr>
    </w:p>
    <w:p w:rsidR="002B4269" w:rsidRDefault="002B4269">
      <w:pPr>
        <w:rPr>
          <w:rFonts w:ascii="Times New Roman" w:hAnsi="Times New Roman" w:cs="Times New Roman"/>
          <w:sz w:val="44"/>
          <w:szCs w:val="44"/>
        </w:rPr>
      </w:pPr>
    </w:p>
    <w:p w:rsidR="00D11C4E" w:rsidRPr="00D11C4E" w:rsidRDefault="00D11C4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57150" t="38100" r="57150" b="762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11C4E" w:rsidRPr="00D1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4E"/>
    <w:rsid w:val="00157E9E"/>
    <w:rsid w:val="002B4269"/>
    <w:rsid w:val="00AD5C77"/>
    <w:rsid w:val="00D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Начало 2 смены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1 смены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687992125984252E-3"/>
                  <c:y val="9.2207224096987877E-3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65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201297754447311E-3"/>
                  <c:y val="2.476721659792526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22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72061825605133E-2"/>
                  <c:y val="-2.0931758530183728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13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Радостное настроение</c:v>
                </c:pt>
                <c:pt idx="1">
                  <c:v>Грустное настроение</c:v>
                </c:pt>
                <c:pt idx="2">
                  <c:v>Безразличное настроение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0.22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Радостное настроение</c:v>
                </c:pt>
                <c:pt idx="1">
                  <c:v>Грустное настроение</c:v>
                </c:pt>
                <c:pt idx="2">
                  <c:v>Безразличное настроение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944553805774291"/>
          <c:y val="0.23159980002499689"/>
          <c:w val="0.38046186934966464"/>
          <c:h val="0.5049553180852393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Окончание 2 смены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Окончание 1 смены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4212051618547679E-2"/>
                  <c:y val="-9.4690663667041625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69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377569991251094E-2"/>
                  <c:y val="5.8714848143982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19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669036162146396E-2"/>
                  <c:y val="1.1494188226471691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12</a:t>
                    </a:r>
                    <a:r>
                      <a:rPr lang="en-US" sz="16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Радостное настроение</c:v>
                </c:pt>
                <c:pt idx="1">
                  <c:v>Грустное настроение</c:v>
                </c:pt>
                <c:pt idx="2">
                  <c:v>Безразличное настроение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0.19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490850102070582"/>
          <c:y val="0.30699662542182227"/>
          <c:w val="0.37120261009040534"/>
          <c:h val="0.48908230221222349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4</cp:revision>
  <dcterms:created xsi:type="dcterms:W3CDTF">2014-11-24T13:41:00Z</dcterms:created>
  <dcterms:modified xsi:type="dcterms:W3CDTF">2014-11-26T03:01:00Z</dcterms:modified>
</cp:coreProperties>
</file>