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102" w:rsidRPr="002A7102" w:rsidRDefault="002A7102" w:rsidP="002A7102">
      <w:pPr>
        <w:shd w:val="clear" w:color="auto" w:fill="FFFFFF"/>
        <w:spacing w:after="0" w:line="360" w:lineRule="auto"/>
        <w:jc w:val="both"/>
        <w:rPr>
          <w:rFonts w:ascii="Times New Roman" w:hAnsi="Times New Roman" w:cs="Times New Roman"/>
          <w:b/>
          <w:bCs/>
          <w:color w:val="000000"/>
          <w:spacing w:val="-3"/>
          <w:sz w:val="24"/>
          <w:szCs w:val="24"/>
        </w:rPr>
      </w:pPr>
    </w:p>
    <w:p w:rsidR="002A7102" w:rsidRPr="002A7102" w:rsidRDefault="002A7102" w:rsidP="002A7102">
      <w:pPr>
        <w:shd w:val="clear" w:color="auto" w:fill="FFFFFF"/>
        <w:spacing w:after="0" w:line="360" w:lineRule="auto"/>
        <w:jc w:val="center"/>
        <w:rPr>
          <w:rFonts w:ascii="Times New Roman" w:hAnsi="Times New Roman" w:cs="Times New Roman"/>
          <w:b/>
          <w:bCs/>
          <w:color w:val="000000"/>
          <w:spacing w:val="-3"/>
          <w:sz w:val="24"/>
          <w:szCs w:val="24"/>
        </w:rPr>
      </w:pPr>
      <w:r w:rsidRPr="002A7102">
        <w:rPr>
          <w:rFonts w:ascii="Times New Roman" w:hAnsi="Times New Roman" w:cs="Times New Roman"/>
          <w:b/>
          <w:bCs/>
          <w:color w:val="000000"/>
          <w:spacing w:val="-3"/>
          <w:sz w:val="24"/>
          <w:szCs w:val="24"/>
        </w:rPr>
        <w:t>Пояснительная записка</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hAnsi="Times New Roman" w:cs="Times New Roman"/>
          <w:bCs/>
          <w:color w:val="000000"/>
          <w:spacing w:val="-3"/>
          <w:sz w:val="24"/>
          <w:szCs w:val="24"/>
        </w:rPr>
        <w:t>Рабочая программа к курсу «Учись учиться» составлена</w:t>
      </w:r>
      <w:r w:rsidRPr="002A7102">
        <w:rPr>
          <w:rFonts w:ascii="Times New Roman" w:eastAsia="SchoolBookC"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w:t>
      </w:r>
      <w:r w:rsidRPr="002A7102">
        <w:rPr>
          <w:rFonts w:ascii="Times New Roman" w:hAnsi="Times New Roman" w:cs="Times New Roman"/>
          <w:bCs/>
          <w:color w:val="000000"/>
          <w:spacing w:val="-3"/>
          <w:sz w:val="24"/>
          <w:szCs w:val="24"/>
        </w:rPr>
        <w:t xml:space="preserve"> на основе программы развития познавательных способностей учащихся младших классов Натальи Локаловой «120 уроков психологического развития младших школьников»   с использованием   практикума для психологов и логопедов С.В.Коноваленко «Развитие познавательной деятельности у детей от 6 до 9 лет».</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Главной задачей обучения детей является достижение оптимального общего психологического развития каждого ребенка. Система предполагает одновременное развитие всех составляющих психической сферы детей. Благодаря этому дидактические и методические принципы направлены на максимальную активизацию собственной познавательной деятельности детей. Эффективность учебного процесса в значительной мере определяется степенью сформированности различных сторон и особенностей познавательной деятельности школьников, и, прежде всего, их мышления.  </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Основными логическими приемами формирования понятий являются анализ, синтез, сравнение, абстрагирование, обобщение, конкретизация, классификация. Мышление по правилам — логическое — лежит в основе решения математических, грамматических, физических и многих других видов задач, с которыми дети сталкиваются в школе. Вместе с тем верно и то, что сами эти задачи выступают условием развития такого мышления.</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Практика показала, что дети, регулярно решающие логические задачи, точнее рассуждают, легче делают выводы, успешнее и быстрее справляются с задачами по разным учебным предметам. Но даже если просто решать подряд каждый день три-четыре задачи, то и в этом случае время не будет потрачено зря, и усилия не пропадут даром, потому что приобретается самое главное в мыслительной деятельности — умение управлять собой в проблемных ситуациях. </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Способность мыслить последовательно, по законам логики, умение сочетать мысли по определенным правилам, складываются благодаря обучению в школе. Но не сами собой, а в ответ на усилия ребенка. Эти качества необходимы всегда, когда нужно что-то оценить или обсудить, что-то с чем-то сопоставить и кого-то с кем-то рассудить.</w:t>
      </w:r>
    </w:p>
    <w:p w:rsidR="002A7102" w:rsidRPr="002A7102" w:rsidRDefault="002A7102" w:rsidP="002A7102">
      <w:pPr>
        <w:shd w:val="clear" w:color="auto" w:fill="FFFFFF"/>
        <w:spacing w:after="0" w:line="360" w:lineRule="auto"/>
        <w:jc w:val="both"/>
        <w:rPr>
          <w:rFonts w:ascii="Times New Roman" w:hAnsi="Times New Roman" w:cs="Times New Roman"/>
          <w:bCs/>
          <w:color w:val="000000"/>
          <w:spacing w:val="-3"/>
          <w:sz w:val="24"/>
          <w:szCs w:val="24"/>
        </w:rPr>
      </w:pPr>
      <w:r w:rsidRPr="002A7102">
        <w:rPr>
          <w:rFonts w:ascii="Times New Roman" w:eastAsia="Times New Roman" w:hAnsi="Times New Roman" w:cs="Times New Roman"/>
          <w:sz w:val="24"/>
          <w:szCs w:val="24"/>
          <w:lang w:eastAsia="ru-RU"/>
        </w:rPr>
        <w:t xml:space="preserve">Введение в начальную школу регулярных развивающих занятий, включение детей в постоянную поисковую деятельность существенно гуманизирует начальное образование. Такой систематический курс как «Учись учиться»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w:t>
      </w:r>
      <w:r w:rsidRPr="002A7102">
        <w:rPr>
          <w:rFonts w:ascii="Times New Roman" w:eastAsia="Times New Roman" w:hAnsi="Times New Roman" w:cs="Times New Roman"/>
          <w:sz w:val="24"/>
          <w:szCs w:val="24"/>
          <w:lang w:eastAsia="ru-RU"/>
        </w:rPr>
        <w:lastRenderedPageBreak/>
        <w:t>Решить многие проблемы мышления школьников помогает учебная задача, которая существенно отличается от многообразия частных задач. При решении частных задач школьники овладевают столь же частными способами. Лишь при длительной тренировке дети усваивают некоторый общий подход. Усвоение этого способа происходит по эмпирическому принципу движения мысли от частного к формально общему. При решении же учебной задачи ученики первоначально овладевают содержательным общим способом, а затем безошибочно используют его при подходе к каждой частной задаче.</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Появление курса связано с тем, что:</w:t>
      </w:r>
    </w:p>
    <w:p w:rsidR="002A7102" w:rsidRPr="002A7102" w:rsidRDefault="002A7102" w:rsidP="002A7102">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 современном мире уже недостаточно обучать только получению информации;</w:t>
      </w:r>
    </w:p>
    <w:p w:rsidR="002A7102" w:rsidRPr="002A7102" w:rsidRDefault="002A7102" w:rsidP="002A7102">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анализ, сортировка информации, аргументация, которые используются при преподавании обычных предметов, лишь малая часть навыков мышления, обучающиеся должны владеть и другими навыками;</w:t>
      </w:r>
    </w:p>
    <w:p w:rsidR="002A7102" w:rsidRPr="002A7102" w:rsidRDefault="002A7102" w:rsidP="002A7102">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конкретные предметы имеют свои идиомы, потребности и модели, тогда как логика является некоторым метапредметом, который объединяет все знания и личный опыт ученика. </w:t>
      </w:r>
    </w:p>
    <w:p w:rsidR="002A7102" w:rsidRPr="002A7102" w:rsidRDefault="002A7102" w:rsidP="002A7102">
      <w:pPr>
        <w:spacing w:after="0" w:line="360" w:lineRule="auto"/>
        <w:jc w:val="both"/>
        <w:rPr>
          <w:rFonts w:ascii="Times New Roman" w:hAnsi="Times New Roman" w:cs="Times New Roman"/>
          <w:b/>
          <w:sz w:val="24"/>
          <w:szCs w:val="24"/>
        </w:rPr>
      </w:pPr>
      <w:r w:rsidRPr="002A7102">
        <w:rPr>
          <w:rFonts w:ascii="Times New Roman" w:hAnsi="Times New Roman" w:cs="Times New Roman"/>
          <w:sz w:val="24"/>
          <w:szCs w:val="24"/>
        </w:rPr>
        <w:t xml:space="preserve">Курс  введен в часть учебного  плана, формируемого образовательным учреждением в рамках </w:t>
      </w:r>
      <w:r w:rsidRPr="002A7102">
        <w:rPr>
          <w:rFonts w:ascii="Times New Roman" w:hAnsi="Times New Roman" w:cs="Times New Roman"/>
          <w:b/>
          <w:sz w:val="24"/>
          <w:szCs w:val="24"/>
        </w:rPr>
        <w:t xml:space="preserve">общеинтеллектуального направления. </w:t>
      </w:r>
    </w:p>
    <w:p w:rsidR="002A7102" w:rsidRPr="002A7102" w:rsidRDefault="002A7102" w:rsidP="002A7102">
      <w:pPr>
        <w:shd w:val="clear" w:color="auto" w:fill="FFFFFF"/>
        <w:spacing w:after="0" w:line="360" w:lineRule="auto"/>
        <w:jc w:val="both"/>
        <w:rPr>
          <w:rFonts w:ascii="Times New Roman" w:eastAsia="Times New Roman" w:hAnsi="Times New Roman" w:cs="Times New Roman"/>
          <w:sz w:val="24"/>
          <w:szCs w:val="24"/>
          <w:lang w:eastAsia="ru-RU"/>
        </w:rPr>
      </w:pPr>
      <w:r w:rsidRPr="002A7102">
        <w:rPr>
          <w:rFonts w:ascii="Times New Roman" w:hAnsi="Times New Roman" w:cs="Times New Roman"/>
          <w:spacing w:val="-3"/>
          <w:sz w:val="24"/>
          <w:szCs w:val="24"/>
        </w:rPr>
        <w:t xml:space="preserve">Программа данного курса </w:t>
      </w:r>
      <w:r w:rsidRPr="002A7102">
        <w:rPr>
          <w:rFonts w:ascii="Times New Roman" w:hAnsi="Times New Roman" w:cs="Times New Roman"/>
          <w:color w:val="000000"/>
          <w:spacing w:val="1"/>
          <w:sz w:val="24"/>
          <w:szCs w:val="24"/>
        </w:rPr>
        <w:t xml:space="preserve">представляет систему </w:t>
      </w:r>
      <w:r w:rsidRPr="002A7102">
        <w:rPr>
          <w:rFonts w:ascii="Times New Roman" w:hAnsi="Times New Roman" w:cs="Times New Roman"/>
          <w:b/>
          <w:color w:val="000000"/>
          <w:spacing w:val="1"/>
          <w:sz w:val="24"/>
          <w:szCs w:val="24"/>
        </w:rPr>
        <w:t>интеллект</w:t>
      </w:r>
      <w:r w:rsidRPr="002A7102">
        <w:rPr>
          <w:rFonts w:ascii="Times New Roman" w:hAnsi="Times New Roman" w:cs="Times New Roman"/>
          <w:b/>
          <w:color w:val="000000"/>
          <w:spacing w:val="-1"/>
          <w:sz w:val="24"/>
          <w:szCs w:val="24"/>
        </w:rPr>
        <w:t>уально-развивающих   занятий</w:t>
      </w:r>
      <w:r w:rsidRPr="002A7102">
        <w:rPr>
          <w:rFonts w:ascii="Times New Roman" w:hAnsi="Times New Roman" w:cs="Times New Roman"/>
          <w:spacing w:val="-3"/>
          <w:sz w:val="24"/>
          <w:szCs w:val="24"/>
        </w:rPr>
        <w:t xml:space="preserve"> для учащихся начальных классов и рассчитана на четыре года обучения.</w:t>
      </w:r>
    </w:p>
    <w:p w:rsidR="002A7102" w:rsidRPr="002A7102" w:rsidRDefault="002A7102" w:rsidP="002A7102">
      <w:pPr>
        <w:spacing w:after="0" w:line="360" w:lineRule="auto"/>
        <w:jc w:val="both"/>
        <w:rPr>
          <w:rFonts w:ascii="Times New Roman" w:hAnsi="Times New Roman" w:cs="Times New Roman"/>
          <w:spacing w:val="-3"/>
          <w:sz w:val="24"/>
          <w:szCs w:val="24"/>
        </w:rPr>
      </w:pPr>
      <w:r w:rsidRPr="002A7102">
        <w:rPr>
          <w:rFonts w:ascii="Times New Roman" w:eastAsia="Times New Roman" w:hAnsi="Times New Roman" w:cs="Times New Roman"/>
          <w:sz w:val="24"/>
          <w:szCs w:val="24"/>
          <w:lang w:eastAsia="ru-RU"/>
        </w:rPr>
        <w:t>Курс включает 33 (66) занятий: одно (два) занятие в неделю. Эти занятия отличаются тем, что имеют не учебный характер. Так серьезная работа принимает форму игры, что очень привлекает и заинтересовывает младших школьников.</w:t>
      </w:r>
    </w:p>
    <w:p w:rsidR="002A7102" w:rsidRPr="002A7102" w:rsidRDefault="002A7102" w:rsidP="002A7102">
      <w:pPr>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Актуальность выбора определена следующими факторами:</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на основе диагностических фактов у  учащихся слабо  развиты память, устойчивость и концентрация внимания, наблюдательность, воображение, быстрота реакции.</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bCs/>
          <w:sz w:val="24"/>
          <w:szCs w:val="24"/>
          <w:lang w:eastAsia="ru-RU"/>
        </w:rPr>
        <w:t>Новизна данной программы</w:t>
      </w:r>
      <w:r w:rsidRPr="002A7102">
        <w:rPr>
          <w:rFonts w:ascii="Times New Roman" w:eastAsia="Times New Roman" w:hAnsi="Times New Roman" w:cs="Times New Roman"/>
          <w:sz w:val="24"/>
          <w:szCs w:val="24"/>
          <w:lang w:eastAsia="ru-RU"/>
        </w:rPr>
        <w:t xml:space="preserve"> определена требованиями к результатам основной образовательной программы начального общего образования ФГОС 2009 года. Одним из главных лозунгов новых стандартов второго поколения является формирование компетентностей ребенка по освоению новых знаний, умений, навыков, способностей. Отличительной особенностью новых стандартов является включение в перечень требований к структуре основной образовательной программы:</w:t>
      </w:r>
    </w:p>
    <w:p w:rsidR="002A7102" w:rsidRPr="002A7102" w:rsidRDefault="002A7102" w:rsidP="002A7102">
      <w:pPr>
        <w:numPr>
          <w:ilvl w:val="0"/>
          <w:numId w:val="2"/>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соотношение урочной и внеурочной деятельности обучающихся;</w:t>
      </w:r>
    </w:p>
    <w:p w:rsidR="002A7102" w:rsidRPr="002A7102" w:rsidRDefault="002A7102" w:rsidP="002A7102">
      <w:pPr>
        <w:numPr>
          <w:ilvl w:val="0"/>
          <w:numId w:val="2"/>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содержание и объем внеурочной деятельности обучающихся</w:t>
      </w:r>
    </w:p>
    <w:p w:rsidR="002A7102" w:rsidRPr="002A7102" w:rsidRDefault="002A7102" w:rsidP="002A7102">
      <w:pPr>
        <w:spacing w:after="0" w:line="360" w:lineRule="auto"/>
        <w:jc w:val="both"/>
        <w:rPr>
          <w:rFonts w:ascii="Times New Roman" w:eastAsia="Times New Roman" w:hAnsi="Times New Roman" w:cs="Times New Roman"/>
          <w:b/>
          <w:sz w:val="24"/>
          <w:szCs w:val="24"/>
          <w:lang w:eastAsia="ru-RU"/>
        </w:rPr>
      </w:pPr>
      <w:r w:rsidRPr="002A7102">
        <w:rPr>
          <w:rFonts w:ascii="Times New Roman" w:eastAsia="Times New Roman" w:hAnsi="Times New Roman" w:cs="Times New Roman"/>
          <w:b/>
          <w:sz w:val="24"/>
          <w:szCs w:val="24"/>
          <w:lang w:eastAsia="ru-RU"/>
        </w:rPr>
        <w:t>Отличительными особенностями рабочей программы по данному курсу являются:</w:t>
      </w:r>
    </w:p>
    <w:p w:rsidR="002A7102" w:rsidRPr="002A7102" w:rsidRDefault="002A7102" w:rsidP="002A7102">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определение видов организации деятельности учащихся, направленные на достижение личностных, метапредметных и предметных результатов освоения учебного курса;</w:t>
      </w:r>
    </w:p>
    <w:p w:rsidR="002A7102" w:rsidRPr="002A7102" w:rsidRDefault="002A7102" w:rsidP="002A7102">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 основу реализации программы положены ценностные ориентиры и воспитательные результаты;</w:t>
      </w:r>
    </w:p>
    <w:p w:rsidR="002A7102" w:rsidRPr="002A7102" w:rsidRDefault="002A7102" w:rsidP="002A7102">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достижения планируемых результатов отслеживаются в рамках внутренней системы оценки: педагогом, администрацией, психологом.</w:t>
      </w:r>
    </w:p>
    <w:p w:rsidR="002A7102" w:rsidRPr="002A7102" w:rsidRDefault="002A7102" w:rsidP="002A7102">
      <w:pPr>
        <w:shd w:val="clear" w:color="auto" w:fill="FFFFFF"/>
        <w:spacing w:after="0" w:line="360" w:lineRule="auto"/>
        <w:ind w:right="34"/>
        <w:jc w:val="both"/>
        <w:rPr>
          <w:rFonts w:ascii="Times New Roman" w:hAnsi="Times New Roman" w:cs="Times New Roman"/>
          <w:spacing w:val="-3"/>
          <w:sz w:val="24"/>
          <w:szCs w:val="24"/>
        </w:rPr>
      </w:pPr>
      <w:r w:rsidRPr="002A7102">
        <w:rPr>
          <w:rFonts w:ascii="Times New Roman" w:hAnsi="Times New Roman" w:cs="Times New Roman"/>
          <w:b/>
          <w:bCs/>
          <w:spacing w:val="-3"/>
          <w:sz w:val="24"/>
          <w:szCs w:val="24"/>
        </w:rPr>
        <w:t xml:space="preserve">Цель данного курса: </w:t>
      </w:r>
      <w:r w:rsidRPr="002A7102">
        <w:rPr>
          <w:rFonts w:ascii="Times New Roman" w:hAnsi="Times New Roman" w:cs="Times New Roman"/>
          <w:spacing w:val="-3"/>
          <w:sz w:val="24"/>
          <w:szCs w:val="24"/>
        </w:rPr>
        <w:t>развитие познавательных способностей учащихся  на основе системы развивающих занятий.</w:t>
      </w:r>
    </w:p>
    <w:p w:rsidR="002A7102" w:rsidRPr="002A7102" w:rsidRDefault="002A7102" w:rsidP="002A7102">
      <w:pPr>
        <w:shd w:val="clear" w:color="auto" w:fill="FFFFFF"/>
        <w:spacing w:after="0" w:line="360" w:lineRule="auto"/>
        <w:jc w:val="both"/>
        <w:rPr>
          <w:rFonts w:ascii="Times New Roman" w:hAnsi="Times New Roman" w:cs="Times New Roman"/>
          <w:spacing w:val="-3"/>
          <w:sz w:val="24"/>
          <w:szCs w:val="24"/>
        </w:rPr>
      </w:pPr>
      <w:r w:rsidRPr="002A7102">
        <w:rPr>
          <w:rFonts w:ascii="Times New Roman" w:hAnsi="Times New Roman" w:cs="Times New Roman"/>
          <w:b/>
          <w:bCs/>
          <w:spacing w:val="-3"/>
          <w:sz w:val="24"/>
          <w:szCs w:val="24"/>
        </w:rPr>
        <w:t>Основные задачи курса:</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34"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развитие мышления в процессе формирования основных приемов мысли</w:t>
      </w:r>
      <w:r w:rsidRPr="002A7102">
        <w:rPr>
          <w:rFonts w:ascii="Times New Roman" w:hAnsi="Times New Roman" w:cs="Times New Roman"/>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29"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развитие психических познавательных процессов: различных видов памяти, внимания, зрительного восприятия, воображения;</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29"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развитие языковой культуры и формирование речевых умений: четко и ясно излагать свои мысли, давать определения понятиям, строить умозаключе</w:t>
      </w:r>
      <w:r w:rsidRPr="002A7102">
        <w:rPr>
          <w:rFonts w:ascii="Times New Roman" w:hAnsi="Times New Roman" w:cs="Times New Roman"/>
          <w:spacing w:val="-3"/>
          <w:sz w:val="24"/>
          <w:szCs w:val="24"/>
        </w:rPr>
        <w:softHyphen/>
        <w:t>ния, аргументировано доказывать свою точку зрения;</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29"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формирование навыков творческого мышления и развитие умения ре</w:t>
      </w:r>
      <w:r w:rsidRPr="002A7102">
        <w:rPr>
          <w:rFonts w:ascii="Times New Roman" w:hAnsi="Times New Roman" w:cs="Times New Roman"/>
          <w:spacing w:val="-3"/>
          <w:sz w:val="24"/>
          <w:szCs w:val="24"/>
        </w:rPr>
        <w:softHyphen/>
        <w:t>шать нестандартные задачи;</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29"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развитие познавательной активности и самостоятельной мыслительной деятельности учащихся;</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24"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2A7102" w:rsidRPr="002A7102" w:rsidRDefault="002A7102" w:rsidP="002A7102">
      <w:pPr>
        <w:widowControl w:val="0"/>
        <w:numPr>
          <w:ilvl w:val="0"/>
          <w:numId w:val="18"/>
        </w:numPr>
        <w:shd w:val="clear" w:color="auto" w:fill="FFFFFF"/>
        <w:tabs>
          <w:tab w:val="left" w:pos="710"/>
        </w:tabs>
        <w:autoSpaceDE w:val="0"/>
        <w:autoSpaceDN w:val="0"/>
        <w:adjustRightInd w:val="0"/>
        <w:spacing w:after="0" w:line="360" w:lineRule="auto"/>
        <w:ind w:left="10" w:right="19"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формирование навыков применения полученных знаний и умений в процессе изучения школьных дисциплин и в практической деятельности.</w:t>
      </w:r>
    </w:p>
    <w:p w:rsidR="002A7102" w:rsidRPr="002A7102" w:rsidRDefault="002A7102" w:rsidP="002A7102">
      <w:pPr>
        <w:shd w:val="clear" w:color="auto" w:fill="FFFFFF"/>
        <w:spacing w:after="0" w:line="360" w:lineRule="auto"/>
        <w:contextualSpacing/>
        <w:jc w:val="both"/>
        <w:rPr>
          <w:rFonts w:ascii="Times New Roman" w:hAnsi="Times New Roman" w:cs="Times New Roman"/>
          <w:b/>
          <w:color w:val="000000"/>
          <w:spacing w:val="1"/>
          <w:sz w:val="24"/>
          <w:szCs w:val="24"/>
        </w:rPr>
      </w:pPr>
      <w:r w:rsidRPr="002A7102">
        <w:rPr>
          <w:rFonts w:ascii="Times New Roman" w:hAnsi="Times New Roman" w:cs="Times New Roman"/>
          <w:color w:val="000000"/>
          <w:spacing w:val="-3"/>
          <w:sz w:val="24"/>
          <w:szCs w:val="24"/>
        </w:rPr>
        <w:t>Таким образом, принципиально</w:t>
      </w:r>
      <w:r w:rsidRPr="002A7102">
        <w:rPr>
          <w:rFonts w:ascii="Times New Roman" w:hAnsi="Times New Roman" w:cs="Times New Roman"/>
          <w:color w:val="000000"/>
          <w:spacing w:val="-2"/>
          <w:sz w:val="24"/>
          <w:szCs w:val="24"/>
        </w:rPr>
        <w:t xml:space="preserve">й </w:t>
      </w:r>
      <w:r w:rsidRPr="002A7102">
        <w:rPr>
          <w:rFonts w:ascii="Times New Roman" w:hAnsi="Times New Roman" w:cs="Times New Roman"/>
          <w:b/>
          <w:color w:val="000000"/>
          <w:spacing w:val="-2"/>
          <w:sz w:val="24"/>
          <w:szCs w:val="24"/>
        </w:rPr>
        <w:t xml:space="preserve">задачей предлагаемого курса является именно </w:t>
      </w:r>
      <w:r w:rsidRPr="002A7102">
        <w:rPr>
          <w:rFonts w:ascii="Times New Roman" w:hAnsi="Times New Roman" w:cs="Times New Roman"/>
          <w:b/>
          <w:color w:val="000000"/>
          <w:spacing w:val="-2"/>
          <w:sz w:val="24"/>
          <w:szCs w:val="24"/>
          <w:u w:val="single"/>
        </w:rPr>
        <w:t>развтие познав</w:t>
      </w:r>
      <w:r w:rsidRPr="002A7102">
        <w:rPr>
          <w:rFonts w:ascii="Times New Roman" w:hAnsi="Times New Roman" w:cs="Times New Roman"/>
          <w:b/>
          <w:color w:val="000000"/>
          <w:spacing w:val="-1"/>
          <w:sz w:val="24"/>
          <w:szCs w:val="24"/>
          <w:u w:val="single"/>
        </w:rPr>
        <w:t>ательных способностей</w:t>
      </w:r>
      <w:r w:rsidRPr="002A7102">
        <w:rPr>
          <w:rFonts w:ascii="Times New Roman" w:hAnsi="Times New Roman" w:cs="Times New Roman"/>
          <w:b/>
          <w:color w:val="000000"/>
          <w:spacing w:val="-1"/>
          <w:sz w:val="24"/>
          <w:szCs w:val="24"/>
        </w:rPr>
        <w:t xml:space="preserve"> и </w:t>
      </w:r>
      <w:r w:rsidRPr="002A7102">
        <w:rPr>
          <w:rFonts w:ascii="Times New Roman" w:hAnsi="Times New Roman" w:cs="Times New Roman"/>
          <w:b/>
          <w:color w:val="000000"/>
          <w:spacing w:val="-1"/>
          <w:sz w:val="24"/>
          <w:szCs w:val="24"/>
          <w:u w:val="single"/>
        </w:rPr>
        <w:t>общеучебных умений и навыков</w:t>
      </w:r>
      <w:r w:rsidRPr="002A7102">
        <w:rPr>
          <w:rFonts w:ascii="Times New Roman" w:hAnsi="Times New Roman" w:cs="Times New Roman"/>
          <w:b/>
          <w:color w:val="000000"/>
          <w:spacing w:val="-1"/>
          <w:sz w:val="24"/>
          <w:szCs w:val="24"/>
        </w:rPr>
        <w:t xml:space="preserve">, а не </w:t>
      </w:r>
      <w:r w:rsidRPr="002A7102">
        <w:rPr>
          <w:rFonts w:ascii="Times New Roman" w:hAnsi="Times New Roman" w:cs="Times New Roman"/>
          <w:b/>
          <w:color w:val="000000"/>
          <w:spacing w:val="1"/>
          <w:sz w:val="24"/>
          <w:szCs w:val="24"/>
        </w:rPr>
        <w:t>усвоение каких-то конкретных знаний и умений.</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bCs/>
          <w:sz w:val="24"/>
          <w:szCs w:val="24"/>
          <w:lang w:eastAsia="ru-RU"/>
        </w:rPr>
        <w:t xml:space="preserve">Описание ценностных ориентиров содержания курса </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sz w:val="24"/>
          <w:szCs w:val="24"/>
          <w:lang w:eastAsia="ru-RU"/>
        </w:rPr>
        <w:t>Ценность истины</w:t>
      </w:r>
      <w:r w:rsidRPr="002A7102">
        <w:rPr>
          <w:rFonts w:ascii="Times New Roman" w:eastAsia="Times New Roman" w:hAnsi="Times New Roman" w:cs="Times New Roman"/>
          <w:sz w:val="24"/>
          <w:szCs w:val="24"/>
          <w:lang w:eastAsia="ru-RU"/>
        </w:rPr>
        <w:t xml:space="preserve"> – это ценность научного познания как части культуры человечества, разума, понимания сущности бытия, мироздания. </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Ценность человека</w:t>
      </w:r>
      <w:r w:rsidRPr="002A7102">
        <w:rPr>
          <w:rFonts w:ascii="Times New Roman" w:eastAsia="Times New Roman" w:hAnsi="Times New Roman" w:cs="Times New Roman"/>
          <w:sz w:val="24"/>
          <w:szCs w:val="24"/>
          <w:lang w:eastAsia="ru-RU"/>
        </w:rPr>
        <w:t xml:space="preserve"> как разумного существа, стремящегося к познанию мира и самосовершенствованию.  </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lastRenderedPageBreak/>
        <w:t>Ценность труда и творчества</w:t>
      </w:r>
      <w:r w:rsidRPr="002A7102">
        <w:rPr>
          <w:rFonts w:ascii="Times New Roman" w:eastAsia="Times New Roman" w:hAnsi="Times New Roman" w:cs="Times New Roman"/>
          <w:sz w:val="24"/>
          <w:szCs w:val="24"/>
          <w:lang w:eastAsia="ru-RU"/>
        </w:rPr>
        <w:t xml:space="preserve"> как естественного условия человеческой деятельности и жизни. </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Ценность свободы</w:t>
      </w:r>
      <w:r w:rsidRPr="002A7102">
        <w:rPr>
          <w:rFonts w:ascii="Times New Roman" w:eastAsia="Times New Roman" w:hAnsi="Times New Roman" w:cs="Times New Roman"/>
          <w:sz w:val="24"/>
          <w:szCs w:val="24"/>
          <w:lang w:eastAsia="ru-RU"/>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 xml:space="preserve">Ценность гражданственности </w:t>
      </w:r>
      <w:r w:rsidRPr="002A7102">
        <w:rPr>
          <w:rFonts w:ascii="Times New Roman" w:eastAsia="Times New Roman" w:hAnsi="Times New Roman" w:cs="Times New Roman"/>
          <w:sz w:val="24"/>
          <w:szCs w:val="24"/>
          <w:lang w:eastAsia="ru-RU"/>
        </w:rPr>
        <w:t>– осознание человеком себя как члена общества, народа, представителя страны и государства.</w:t>
      </w:r>
    </w:p>
    <w:p w:rsidR="002A7102" w:rsidRPr="002A7102" w:rsidRDefault="002A7102" w:rsidP="002A7102">
      <w:pPr>
        <w:spacing w:after="0" w:line="36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 xml:space="preserve">Ценность патриотизма </w:t>
      </w:r>
      <w:r w:rsidRPr="002A7102">
        <w:rPr>
          <w:rFonts w:ascii="Times New Roman" w:eastAsia="Times New Roman" w:hAnsi="Times New Roman" w:cs="Times New Roman"/>
          <w:sz w:val="24"/>
          <w:szCs w:val="24"/>
          <w:lang w:eastAsia="ru-RU"/>
        </w:rPr>
        <w:t xml:space="preserve">–одно из проявлений духовной зрелости человека, выражающееся в любви к России,  народу, в осознанном желании служить Отечеству. </w:t>
      </w:r>
    </w:p>
    <w:p w:rsidR="002A7102" w:rsidRPr="002A7102" w:rsidRDefault="002A7102" w:rsidP="002A7102">
      <w:pPr>
        <w:widowControl w:val="0"/>
        <w:shd w:val="clear" w:color="auto" w:fill="FFFFFF"/>
        <w:tabs>
          <w:tab w:val="left" w:pos="710"/>
        </w:tabs>
        <w:autoSpaceDE w:val="0"/>
        <w:autoSpaceDN w:val="0"/>
        <w:adjustRightInd w:val="0"/>
        <w:spacing w:after="0" w:line="360" w:lineRule="auto"/>
        <w:ind w:right="57"/>
        <w:jc w:val="both"/>
        <w:rPr>
          <w:rFonts w:ascii="Times New Roman" w:hAnsi="Times New Roman" w:cs="Times New Roman"/>
          <w:spacing w:val="-3"/>
          <w:sz w:val="24"/>
          <w:szCs w:val="24"/>
        </w:rPr>
      </w:pPr>
      <w:r w:rsidRPr="002A7102">
        <w:rPr>
          <w:rFonts w:ascii="Times New Roman" w:eastAsia="Times New Roman" w:hAnsi="Times New Roman" w:cs="Times New Roman"/>
          <w:b/>
          <w:bCs/>
          <w:i/>
          <w:iCs/>
          <w:sz w:val="24"/>
          <w:szCs w:val="24"/>
          <w:lang w:eastAsia="ru-RU"/>
        </w:rPr>
        <w:t>Формы занятий:</w:t>
      </w:r>
    </w:p>
    <w:p w:rsidR="002A7102" w:rsidRPr="002A7102" w:rsidRDefault="002A7102" w:rsidP="002A7102">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 количеству детей, участвующих в занятии: коллективная, групповая;</w:t>
      </w:r>
    </w:p>
    <w:p w:rsidR="002A7102" w:rsidRPr="002A7102" w:rsidRDefault="002A7102" w:rsidP="002A7102">
      <w:pPr>
        <w:numPr>
          <w:ilvl w:val="0"/>
          <w:numId w:val="5"/>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 особенностям коммуникативного взаимодействия: практикум, тренинг, семинар, ролевая и деловая игра;</w:t>
      </w:r>
    </w:p>
    <w:p w:rsidR="002A7102" w:rsidRPr="002A7102" w:rsidRDefault="002A7102" w:rsidP="002A7102">
      <w:pPr>
        <w:numPr>
          <w:ilvl w:val="0"/>
          <w:numId w:val="5"/>
        </w:numPr>
        <w:spacing w:after="0" w:line="360" w:lineRule="auto"/>
        <w:ind w:firstLine="709"/>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 дидактической цели: вводные занятия, занятия по углублению знаний, практические занятия, комбинированные формы занятий.</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bCs/>
          <w:i/>
          <w:iCs/>
          <w:sz w:val="24"/>
          <w:szCs w:val="24"/>
          <w:lang w:eastAsia="ru-RU"/>
        </w:rPr>
        <w:t>Режим занятий:</w:t>
      </w:r>
      <w:r w:rsidRPr="002A7102">
        <w:rPr>
          <w:rFonts w:ascii="Times New Roman" w:eastAsia="Times New Roman" w:hAnsi="Times New Roman" w:cs="Times New Roman"/>
          <w:sz w:val="24"/>
          <w:szCs w:val="24"/>
          <w:lang w:eastAsia="ru-RU"/>
        </w:rPr>
        <w:br/>
        <w:t>Продолжительность занятий: 1 класс – 20 минут.</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bCs/>
          <w:i/>
          <w:iCs/>
          <w:sz w:val="24"/>
          <w:szCs w:val="24"/>
          <w:lang w:eastAsia="ru-RU"/>
        </w:rPr>
        <w:t>Виды деятельности</w:t>
      </w:r>
      <w:r w:rsidRPr="002A7102">
        <w:rPr>
          <w:rFonts w:ascii="Times New Roman" w:eastAsia="Times New Roman" w:hAnsi="Times New Roman" w:cs="Times New Roman"/>
          <w:sz w:val="24"/>
          <w:szCs w:val="24"/>
          <w:lang w:eastAsia="ru-RU"/>
        </w:rPr>
        <w:t xml:space="preserve">: игровая, познавательная. </w:t>
      </w:r>
    </w:p>
    <w:p w:rsidR="002A7102" w:rsidRPr="002A7102" w:rsidRDefault="002A7102" w:rsidP="002A7102">
      <w:pPr>
        <w:spacing w:after="0" w:line="36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Система занятий по курсу позволяет решать следующие аспекты: познавательный, развивающий, воспитывающий.</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bCs/>
          <w:i/>
          <w:iCs/>
          <w:sz w:val="24"/>
          <w:szCs w:val="24"/>
          <w:lang w:eastAsia="ru-RU"/>
        </w:rPr>
        <w:t>Познавательный аспект</w:t>
      </w:r>
    </w:p>
    <w:p w:rsidR="002A7102" w:rsidRPr="002A7102" w:rsidRDefault="002A7102" w:rsidP="002A7102">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формирование и развитие различных видов памяти, внимания, воображения, а также логического мышления;</w:t>
      </w:r>
    </w:p>
    <w:p w:rsidR="002A7102" w:rsidRPr="002A7102" w:rsidRDefault="002A7102" w:rsidP="002A7102">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формирование и развитие общеучебных умений и навыков.</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bCs/>
          <w:i/>
          <w:iCs/>
          <w:sz w:val="24"/>
          <w:szCs w:val="24"/>
          <w:lang w:eastAsia="ru-RU"/>
        </w:rPr>
        <w:t>Развивающий аспект</w:t>
      </w:r>
    </w:p>
    <w:p w:rsidR="002A7102" w:rsidRPr="002A7102" w:rsidRDefault="002A7102" w:rsidP="002A7102">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создать условия для развития мышления в ходе усвоения таких приемов мыслительной деятельности, как умение анализировать, сравнивать, синтезировать, выделять главное, доказывать и опровергать, делать умозаключения;</w:t>
      </w:r>
    </w:p>
    <w:p w:rsidR="002A7102" w:rsidRPr="002A7102" w:rsidRDefault="002A7102" w:rsidP="002A7102">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способствовать развитию пространственного восприятия и сенсорно-моторной координации.</w:t>
      </w:r>
      <w:r w:rsidRPr="002A7102">
        <w:rPr>
          <w:rFonts w:ascii="Times New Roman" w:eastAsia="Times New Roman" w:hAnsi="Times New Roman" w:cs="Times New Roman"/>
          <w:sz w:val="24"/>
          <w:szCs w:val="24"/>
          <w:lang w:eastAsia="ru-RU"/>
        </w:rPr>
        <w:br/>
      </w:r>
      <w:r w:rsidRPr="002A7102">
        <w:rPr>
          <w:rFonts w:ascii="Times New Roman" w:eastAsia="Times New Roman" w:hAnsi="Times New Roman" w:cs="Times New Roman"/>
          <w:b/>
          <w:bCs/>
          <w:i/>
          <w:iCs/>
          <w:sz w:val="24"/>
          <w:szCs w:val="24"/>
          <w:lang w:eastAsia="ru-RU"/>
        </w:rPr>
        <w:t>Воспитывающий аспект</w:t>
      </w:r>
    </w:p>
    <w:p w:rsidR="002A7102" w:rsidRPr="002A7102" w:rsidRDefault="002A7102" w:rsidP="002A7102">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воспитание системы межличностных отношений;</w:t>
      </w:r>
      <w:r w:rsidRPr="002A7102">
        <w:rPr>
          <w:rFonts w:ascii="Times New Roman" w:eastAsia="Times New Roman" w:hAnsi="Times New Roman" w:cs="Times New Roman"/>
          <w:sz w:val="24"/>
          <w:szCs w:val="24"/>
          <w:lang w:eastAsia="ru-RU"/>
        </w:rPr>
        <w:br/>
      </w:r>
      <w:r w:rsidRPr="002A7102">
        <w:rPr>
          <w:rFonts w:ascii="Times New Roman" w:hAnsi="Times New Roman" w:cs="Times New Roman"/>
          <w:b/>
          <w:color w:val="000000"/>
          <w:spacing w:val="1"/>
          <w:sz w:val="24"/>
          <w:szCs w:val="24"/>
        </w:rPr>
        <w:t>Основные принципы распределения материала:</w:t>
      </w:r>
    </w:p>
    <w:p w:rsidR="002A7102" w:rsidRPr="002A7102" w:rsidRDefault="002A7102" w:rsidP="002A7102">
      <w:pPr>
        <w:shd w:val="clear" w:color="auto" w:fill="FFFFFF"/>
        <w:spacing w:after="0" w:line="360" w:lineRule="auto"/>
        <w:jc w:val="both"/>
        <w:rPr>
          <w:rFonts w:ascii="Times New Roman" w:hAnsi="Times New Roman" w:cs="Times New Roman"/>
          <w:sz w:val="24"/>
          <w:szCs w:val="24"/>
        </w:rPr>
      </w:pPr>
      <w:r w:rsidRPr="002A7102">
        <w:rPr>
          <w:rFonts w:ascii="Times New Roman" w:hAnsi="Times New Roman" w:cs="Times New Roman"/>
          <w:color w:val="000000"/>
          <w:spacing w:val="-5"/>
          <w:sz w:val="24"/>
          <w:szCs w:val="24"/>
        </w:rPr>
        <w:lastRenderedPageBreak/>
        <w:t xml:space="preserve"> 1) системность: задания располагаются в определенном порядке;</w:t>
      </w:r>
    </w:p>
    <w:p w:rsidR="002A7102" w:rsidRPr="002A7102" w:rsidRDefault="002A7102" w:rsidP="002A7102">
      <w:pPr>
        <w:shd w:val="clear" w:color="auto" w:fill="FFFFFF"/>
        <w:tabs>
          <w:tab w:val="left" w:pos="0"/>
        </w:tabs>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color w:val="000000"/>
          <w:sz w:val="24"/>
          <w:szCs w:val="24"/>
        </w:rPr>
        <w:t xml:space="preserve"> 2) принцип «спирали», то есть возвращение к одному и тому же заданию, но на более высоком уровне;</w:t>
      </w:r>
    </w:p>
    <w:p w:rsidR="002A7102" w:rsidRPr="002A7102" w:rsidRDefault="002A7102" w:rsidP="002A7102">
      <w:pPr>
        <w:shd w:val="clear" w:color="auto" w:fill="FFFFFF"/>
        <w:tabs>
          <w:tab w:val="left" w:pos="0"/>
        </w:tabs>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color w:val="000000"/>
          <w:spacing w:val="3"/>
          <w:sz w:val="24"/>
          <w:szCs w:val="24"/>
        </w:rPr>
        <w:t xml:space="preserve"> 3) принцип «от простого - к «сложному»: задания постепенно </w:t>
      </w:r>
      <w:r w:rsidRPr="002A7102">
        <w:rPr>
          <w:rFonts w:ascii="Times New Roman" w:hAnsi="Times New Roman" w:cs="Times New Roman"/>
          <w:color w:val="000000"/>
          <w:sz w:val="24"/>
          <w:szCs w:val="24"/>
        </w:rPr>
        <w:t>усложняются;</w:t>
      </w:r>
    </w:p>
    <w:p w:rsidR="002A7102" w:rsidRPr="002A7102" w:rsidRDefault="002A7102" w:rsidP="002A7102">
      <w:pPr>
        <w:shd w:val="clear" w:color="auto" w:fill="FFFFFF"/>
        <w:tabs>
          <w:tab w:val="left" w:pos="0"/>
        </w:tabs>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color w:val="000000"/>
          <w:sz w:val="24"/>
          <w:szCs w:val="24"/>
        </w:rPr>
        <w:t xml:space="preserve"> 4) увеличение объема материала;</w:t>
      </w:r>
    </w:p>
    <w:p w:rsidR="002A7102" w:rsidRPr="002A7102" w:rsidRDefault="002A7102" w:rsidP="002A7102">
      <w:pPr>
        <w:shd w:val="clear" w:color="auto" w:fill="FFFFFF"/>
        <w:tabs>
          <w:tab w:val="left" w:pos="518"/>
        </w:tabs>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color w:val="000000"/>
          <w:spacing w:val="1"/>
          <w:sz w:val="24"/>
          <w:szCs w:val="24"/>
        </w:rPr>
        <w:t xml:space="preserve"> 5) наращивание темпа выполнения заданий;</w:t>
      </w:r>
    </w:p>
    <w:p w:rsidR="002A7102" w:rsidRPr="002A7102" w:rsidRDefault="002A7102" w:rsidP="002A7102">
      <w:pPr>
        <w:shd w:val="clear" w:color="auto" w:fill="FFFFFF"/>
        <w:tabs>
          <w:tab w:val="left" w:pos="518"/>
        </w:tabs>
        <w:spacing w:after="0" w:line="360" w:lineRule="auto"/>
        <w:jc w:val="both"/>
        <w:rPr>
          <w:rFonts w:ascii="Times New Roman" w:hAnsi="Times New Roman" w:cs="Times New Roman"/>
          <w:color w:val="000000"/>
          <w:sz w:val="24"/>
          <w:szCs w:val="24"/>
        </w:rPr>
      </w:pPr>
      <w:r w:rsidRPr="002A7102">
        <w:rPr>
          <w:rFonts w:ascii="Times New Roman" w:hAnsi="Times New Roman" w:cs="Times New Roman"/>
          <w:color w:val="000000"/>
          <w:sz w:val="24"/>
          <w:szCs w:val="24"/>
        </w:rPr>
        <w:t xml:space="preserve"> 6) смена разных видов деятельности.</w:t>
      </w:r>
    </w:p>
    <w:p w:rsidR="002A7102" w:rsidRPr="002A7102" w:rsidRDefault="002A7102" w:rsidP="002A7102">
      <w:pPr>
        <w:shd w:val="clear" w:color="auto" w:fill="FFFFFF"/>
        <w:spacing w:after="0" w:line="360" w:lineRule="auto"/>
        <w:ind w:right="307"/>
        <w:jc w:val="both"/>
        <w:rPr>
          <w:rFonts w:ascii="Times New Roman" w:hAnsi="Times New Roman" w:cs="Times New Roman"/>
          <w:b/>
          <w:color w:val="000000"/>
          <w:spacing w:val="3"/>
          <w:sz w:val="24"/>
          <w:szCs w:val="24"/>
        </w:rPr>
      </w:pPr>
      <w:r w:rsidRPr="002A7102">
        <w:rPr>
          <w:rFonts w:ascii="Times New Roman" w:hAnsi="Times New Roman" w:cs="Times New Roman"/>
          <w:color w:val="000000"/>
          <w:spacing w:val="3"/>
          <w:sz w:val="24"/>
          <w:szCs w:val="24"/>
        </w:rPr>
        <w:t xml:space="preserve">Таким образом, достигается основная </w:t>
      </w:r>
      <w:r w:rsidRPr="002A7102">
        <w:rPr>
          <w:rFonts w:ascii="Times New Roman" w:hAnsi="Times New Roman" w:cs="Times New Roman"/>
          <w:b/>
          <w:color w:val="000000"/>
          <w:spacing w:val="3"/>
          <w:sz w:val="24"/>
          <w:szCs w:val="24"/>
        </w:rPr>
        <w:t>цель обучения - расши</w:t>
      </w:r>
      <w:r w:rsidRPr="002A7102">
        <w:rPr>
          <w:rFonts w:ascii="Times New Roman" w:hAnsi="Times New Roman" w:cs="Times New Roman"/>
          <w:b/>
          <w:color w:val="000000"/>
          <w:spacing w:val="3"/>
          <w:sz w:val="24"/>
          <w:szCs w:val="24"/>
        </w:rPr>
        <w:softHyphen/>
        <w:t>рение зоны ближайшего развития ребенка и последовательный перевод ее в непосредственный актив, то есть в зону актуально</w:t>
      </w:r>
      <w:r w:rsidRPr="002A7102">
        <w:rPr>
          <w:rFonts w:ascii="Times New Roman" w:hAnsi="Times New Roman" w:cs="Times New Roman"/>
          <w:b/>
          <w:color w:val="000000"/>
          <w:spacing w:val="3"/>
          <w:sz w:val="24"/>
          <w:szCs w:val="24"/>
        </w:rPr>
        <w:softHyphen/>
        <w:t>го развития.</w:t>
      </w:r>
    </w:p>
    <w:p w:rsidR="002A7102" w:rsidRPr="002A7102" w:rsidRDefault="002A7102" w:rsidP="002A7102">
      <w:pPr>
        <w:shd w:val="clear" w:color="auto" w:fill="FFFFFF"/>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Личностные, метапредметные и предметные результаты освоения курса</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b/>
          <w:sz w:val="24"/>
          <w:szCs w:val="24"/>
        </w:rPr>
        <w:t>Личностными результатами</w:t>
      </w:r>
      <w:r w:rsidRPr="002A7102">
        <w:rPr>
          <w:rFonts w:ascii="Times New Roman" w:hAnsi="Times New Roman" w:cs="Times New Roman"/>
          <w:sz w:val="24"/>
          <w:szCs w:val="24"/>
        </w:rPr>
        <w:t xml:space="preserve"> изучения курса   в 1-м классе является формирование следующихУУД: </w:t>
      </w:r>
    </w:p>
    <w:p w:rsidR="002A7102" w:rsidRPr="002A7102" w:rsidRDefault="002A7102" w:rsidP="002A7102">
      <w:pPr>
        <w:widowControl w:val="0"/>
        <w:numPr>
          <w:ilvl w:val="0"/>
          <w:numId w:val="22"/>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Определять</w:t>
      </w:r>
      <w:r w:rsidRPr="002A7102">
        <w:rPr>
          <w:rFonts w:ascii="Times New Roman" w:eastAsia="Times New Roman" w:hAnsi="Times New Roman" w:cs="Times New Roman"/>
          <w:sz w:val="24"/>
          <w:szCs w:val="24"/>
          <w:lang w:eastAsia="ru-RU"/>
        </w:rPr>
        <w:t xml:space="preserve"> и </w:t>
      </w:r>
      <w:r w:rsidRPr="002A7102">
        <w:rPr>
          <w:rFonts w:ascii="Times New Roman" w:eastAsia="Times New Roman" w:hAnsi="Times New Roman" w:cs="Times New Roman"/>
          <w:i/>
          <w:sz w:val="24"/>
          <w:szCs w:val="24"/>
          <w:lang w:eastAsia="ru-RU"/>
        </w:rPr>
        <w:t>высказывать</w:t>
      </w:r>
      <w:r w:rsidRPr="002A7102">
        <w:rPr>
          <w:rFonts w:ascii="Times New Roman" w:eastAsia="Times New Roman" w:hAnsi="Times New Roman" w:cs="Times New Roman"/>
          <w:sz w:val="24"/>
          <w:szCs w:val="24"/>
          <w:lang w:eastAsia="ru-RU"/>
        </w:rPr>
        <w:t xml:space="preserve"> под руководством педагога самые простые общие для всех людей правила поведения при сотрудничестве (этические нормы).</w:t>
      </w:r>
    </w:p>
    <w:p w:rsidR="002A7102" w:rsidRPr="002A7102" w:rsidRDefault="002A7102" w:rsidP="002A7102">
      <w:pPr>
        <w:widowControl w:val="0"/>
        <w:numPr>
          <w:ilvl w:val="0"/>
          <w:numId w:val="22"/>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В предложенных педагогом ситуациях общения и сотрудничества, опираясь на общие для всех простые правила поведения,  </w:t>
      </w:r>
      <w:r w:rsidRPr="002A7102">
        <w:rPr>
          <w:rFonts w:ascii="Times New Roman" w:eastAsia="Times New Roman" w:hAnsi="Times New Roman" w:cs="Times New Roman"/>
          <w:i/>
          <w:sz w:val="24"/>
          <w:szCs w:val="24"/>
          <w:lang w:eastAsia="ru-RU"/>
        </w:rPr>
        <w:t>делать выбор</w:t>
      </w:r>
      <w:r w:rsidRPr="002A7102">
        <w:rPr>
          <w:rFonts w:ascii="Times New Roman" w:eastAsia="Times New Roman" w:hAnsi="Times New Roman" w:cs="Times New Roman"/>
          <w:sz w:val="24"/>
          <w:szCs w:val="24"/>
          <w:lang w:eastAsia="ru-RU"/>
        </w:rPr>
        <w:t>, при поддержке других участников группы и педагога, как поступить.</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b/>
          <w:sz w:val="24"/>
          <w:szCs w:val="24"/>
        </w:rPr>
        <w:t>Метапредметными результатами</w:t>
      </w:r>
      <w:r w:rsidRPr="002A7102">
        <w:rPr>
          <w:rFonts w:ascii="Times New Roman" w:hAnsi="Times New Roman" w:cs="Times New Roman"/>
          <w:sz w:val="24"/>
          <w:szCs w:val="24"/>
        </w:rPr>
        <w:t xml:space="preserve"> изучения курса   в 1-м классе являются формирование следующих универсальных учебных действий (УУД). </w:t>
      </w:r>
    </w:p>
    <w:p w:rsidR="002A7102" w:rsidRPr="002A7102" w:rsidRDefault="002A7102" w:rsidP="002A7102">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Регулятивные УУД</w:t>
      </w:r>
      <w:r w:rsidRPr="002A7102">
        <w:rPr>
          <w:rFonts w:ascii="Times New Roman" w:eastAsia="Times New Roman" w:hAnsi="Times New Roman" w:cs="Times New Roman"/>
          <w:sz w:val="24"/>
          <w:szCs w:val="24"/>
          <w:lang w:eastAsia="ru-RU"/>
        </w:rPr>
        <w:t>:</w:t>
      </w:r>
    </w:p>
    <w:p w:rsidR="002A7102" w:rsidRPr="002A7102" w:rsidRDefault="002A7102" w:rsidP="002A7102">
      <w:pPr>
        <w:widowControl w:val="0"/>
        <w:numPr>
          <w:ilvl w:val="0"/>
          <w:numId w:val="23"/>
        </w:numPr>
        <w:tabs>
          <w:tab w:val="left" w:pos="0"/>
        </w:tabs>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Определять</w:t>
      </w:r>
      <w:r w:rsidRPr="002A7102">
        <w:rPr>
          <w:rFonts w:ascii="Times New Roman" w:eastAsia="Times New Roman" w:hAnsi="Times New Roman" w:cs="Times New Roman"/>
          <w:sz w:val="24"/>
          <w:szCs w:val="24"/>
          <w:lang w:eastAsia="ru-RU"/>
        </w:rPr>
        <w:t xml:space="preserve"> и </w:t>
      </w:r>
      <w:r w:rsidRPr="002A7102">
        <w:rPr>
          <w:rFonts w:ascii="Times New Roman" w:eastAsia="Times New Roman" w:hAnsi="Times New Roman" w:cs="Times New Roman"/>
          <w:i/>
          <w:sz w:val="24"/>
          <w:szCs w:val="24"/>
          <w:lang w:eastAsia="ru-RU"/>
        </w:rPr>
        <w:t>формулировать</w:t>
      </w:r>
      <w:r w:rsidRPr="002A7102">
        <w:rPr>
          <w:rFonts w:ascii="Times New Roman" w:eastAsia="Times New Roman" w:hAnsi="Times New Roman" w:cs="Times New Roman"/>
          <w:sz w:val="24"/>
          <w:szCs w:val="24"/>
          <w:lang w:eastAsia="ru-RU"/>
        </w:rPr>
        <w:t xml:space="preserve"> цель деятельности   с помощью учителя. </w:t>
      </w:r>
    </w:p>
    <w:p w:rsidR="002A7102" w:rsidRPr="002A7102" w:rsidRDefault="002A7102" w:rsidP="002A7102">
      <w:pPr>
        <w:numPr>
          <w:ilvl w:val="0"/>
          <w:numId w:val="23"/>
        </w:numPr>
        <w:tabs>
          <w:tab w:val="left" w:pos="0"/>
        </w:tabs>
        <w:spacing w:after="0" w:line="360" w:lineRule="auto"/>
        <w:ind w:firstLine="709"/>
        <w:jc w:val="both"/>
        <w:rPr>
          <w:rFonts w:ascii="Times New Roman" w:eastAsia="Times New Roman" w:hAnsi="Times New Roman" w:cs="Times New Roman"/>
          <w:bCs/>
          <w:sz w:val="24"/>
          <w:szCs w:val="24"/>
          <w:lang w:eastAsia="ru-RU"/>
        </w:rPr>
      </w:pPr>
      <w:r w:rsidRPr="002A7102">
        <w:rPr>
          <w:rFonts w:ascii="Times New Roman" w:eastAsia="Times New Roman" w:hAnsi="Times New Roman" w:cs="Times New Roman"/>
          <w:bCs/>
          <w:i/>
          <w:sz w:val="24"/>
          <w:szCs w:val="24"/>
          <w:lang w:eastAsia="ru-RU"/>
        </w:rPr>
        <w:t>Проговаривать</w:t>
      </w:r>
      <w:r w:rsidRPr="002A7102">
        <w:rPr>
          <w:rFonts w:ascii="Times New Roman" w:eastAsia="Times New Roman" w:hAnsi="Times New Roman" w:cs="Times New Roman"/>
          <w:bCs/>
          <w:sz w:val="24"/>
          <w:szCs w:val="24"/>
          <w:lang w:eastAsia="ru-RU"/>
        </w:rPr>
        <w:t xml:space="preserve"> последовательность действий. </w:t>
      </w:r>
    </w:p>
    <w:p w:rsidR="002A7102" w:rsidRPr="002A7102" w:rsidRDefault="002A7102" w:rsidP="002A7102">
      <w:pPr>
        <w:widowControl w:val="0"/>
        <w:numPr>
          <w:ilvl w:val="0"/>
          <w:numId w:val="23"/>
        </w:numPr>
        <w:tabs>
          <w:tab w:val="left" w:pos="0"/>
        </w:tabs>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Учиться </w:t>
      </w:r>
      <w:r w:rsidRPr="002A7102">
        <w:rPr>
          <w:rFonts w:ascii="Times New Roman" w:eastAsia="Times New Roman" w:hAnsi="Times New Roman" w:cs="Times New Roman"/>
          <w:i/>
          <w:sz w:val="24"/>
          <w:szCs w:val="24"/>
          <w:lang w:eastAsia="ru-RU"/>
        </w:rPr>
        <w:t>высказывать</w:t>
      </w:r>
      <w:r w:rsidRPr="002A7102">
        <w:rPr>
          <w:rFonts w:ascii="Times New Roman" w:eastAsia="Times New Roman" w:hAnsi="Times New Roman" w:cs="Times New Roman"/>
          <w:sz w:val="24"/>
          <w:szCs w:val="24"/>
          <w:lang w:eastAsia="ru-RU"/>
        </w:rPr>
        <w:t xml:space="preserve"> своё предположение (версию) на основе работы с иллюстрацией.</w:t>
      </w:r>
    </w:p>
    <w:p w:rsidR="002A7102" w:rsidRPr="002A7102" w:rsidRDefault="002A7102" w:rsidP="002A7102">
      <w:pPr>
        <w:widowControl w:val="0"/>
        <w:numPr>
          <w:ilvl w:val="0"/>
          <w:numId w:val="23"/>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Учиться </w:t>
      </w:r>
      <w:r w:rsidRPr="002A7102">
        <w:rPr>
          <w:rFonts w:ascii="Times New Roman" w:eastAsia="Times New Roman" w:hAnsi="Times New Roman" w:cs="Times New Roman"/>
          <w:i/>
          <w:sz w:val="24"/>
          <w:szCs w:val="24"/>
          <w:lang w:eastAsia="ru-RU"/>
        </w:rPr>
        <w:t>работать</w:t>
      </w:r>
      <w:r w:rsidRPr="002A7102">
        <w:rPr>
          <w:rFonts w:ascii="Times New Roman" w:eastAsia="Times New Roman" w:hAnsi="Times New Roman" w:cs="Times New Roman"/>
          <w:sz w:val="24"/>
          <w:szCs w:val="24"/>
          <w:lang w:eastAsia="ru-RU"/>
        </w:rPr>
        <w:t xml:space="preserve"> по предложенному учителем плану.</w:t>
      </w:r>
    </w:p>
    <w:p w:rsidR="002A7102" w:rsidRPr="002A7102" w:rsidRDefault="002A7102" w:rsidP="002A7102">
      <w:pPr>
        <w:widowControl w:val="0"/>
        <w:numPr>
          <w:ilvl w:val="0"/>
          <w:numId w:val="23"/>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Учиться </w:t>
      </w:r>
      <w:r w:rsidRPr="002A7102">
        <w:rPr>
          <w:rFonts w:ascii="Times New Roman" w:eastAsia="Times New Roman" w:hAnsi="Times New Roman" w:cs="Times New Roman"/>
          <w:i/>
          <w:sz w:val="24"/>
          <w:szCs w:val="24"/>
          <w:lang w:eastAsia="ru-RU"/>
        </w:rPr>
        <w:t>отличать</w:t>
      </w:r>
      <w:r w:rsidRPr="002A7102">
        <w:rPr>
          <w:rFonts w:ascii="Times New Roman" w:eastAsia="Times New Roman" w:hAnsi="Times New Roman" w:cs="Times New Roman"/>
          <w:sz w:val="24"/>
          <w:szCs w:val="24"/>
          <w:lang w:eastAsia="ru-RU"/>
        </w:rPr>
        <w:t>верно выполненное задание от неверного.</w:t>
      </w:r>
    </w:p>
    <w:p w:rsidR="002A7102" w:rsidRPr="002A7102" w:rsidRDefault="002A7102" w:rsidP="002A7102">
      <w:pPr>
        <w:widowControl w:val="0"/>
        <w:numPr>
          <w:ilvl w:val="0"/>
          <w:numId w:val="23"/>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Учиться совместно с учителем и другими учениками </w:t>
      </w:r>
      <w:r w:rsidRPr="002A7102">
        <w:rPr>
          <w:rFonts w:ascii="Times New Roman" w:eastAsia="Times New Roman" w:hAnsi="Times New Roman" w:cs="Times New Roman"/>
          <w:i/>
          <w:sz w:val="24"/>
          <w:szCs w:val="24"/>
          <w:lang w:eastAsia="ru-RU"/>
        </w:rPr>
        <w:t>давать</w:t>
      </w:r>
      <w:r w:rsidRPr="002A7102">
        <w:rPr>
          <w:rFonts w:ascii="Times New Roman" w:eastAsia="Times New Roman" w:hAnsi="Times New Roman" w:cs="Times New Roman"/>
          <w:sz w:val="24"/>
          <w:szCs w:val="24"/>
          <w:lang w:eastAsia="ru-RU"/>
        </w:rPr>
        <w:t xml:space="preserve"> эмоциональную </w:t>
      </w:r>
      <w:r w:rsidRPr="002A7102">
        <w:rPr>
          <w:rFonts w:ascii="Times New Roman" w:eastAsia="Times New Roman" w:hAnsi="Times New Roman" w:cs="Times New Roman"/>
          <w:i/>
          <w:sz w:val="24"/>
          <w:szCs w:val="24"/>
          <w:lang w:eastAsia="ru-RU"/>
        </w:rPr>
        <w:t>оценку</w:t>
      </w:r>
      <w:r w:rsidRPr="002A7102">
        <w:rPr>
          <w:rFonts w:ascii="Times New Roman" w:eastAsia="Times New Roman" w:hAnsi="Times New Roman" w:cs="Times New Roman"/>
          <w:sz w:val="24"/>
          <w:szCs w:val="24"/>
          <w:lang w:eastAsia="ru-RU"/>
        </w:rPr>
        <w:t xml:space="preserve"> деятельности товарищей. </w:t>
      </w:r>
    </w:p>
    <w:p w:rsidR="002A7102" w:rsidRPr="002A7102" w:rsidRDefault="002A7102" w:rsidP="002A7102">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Познавательные УУД:</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Ориентироваться в своей системе знаний: </w:t>
      </w:r>
      <w:r w:rsidRPr="002A7102">
        <w:rPr>
          <w:rFonts w:ascii="Times New Roman" w:eastAsia="Times New Roman" w:hAnsi="Times New Roman" w:cs="Times New Roman"/>
          <w:i/>
          <w:sz w:val="24"/>
          <w:szCs w:val="24"/>
          <w:lang w:eastAsia="ru-RU"/>
        </w:rPr>
        <w:t>отличать</w:t>
      </w:r>
      <w:r w:rsidRPr="002A7102">
        <w:rPr>
          <w:rFonts w:ascii="Times New Roman" w:eastAsia="Times New Roman" w:hAnsi="Times New Roman" w:cs="Times New Roman"/>
          <w:sz w:val="24"/>
          <w:szCs w:val="24"/>
          <w:lang w:eastAsia="ru-RU"/>
        </w:rPr>
        <w:t xml:space="preserve"> новое от уже известного с помощью учителя. </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Делать предварительный отбор источников информации:</w:t>
      </w:r>
      <w:r w:rsidRPr="002A7102">
        <w:rPr>
          <w:rFonts w:ascii="Times New Roman" w:eastAsia="Times New Roman" w:hAnsi="Times New Roman" w:cs="Times New Roman"/>
          <w:i/>
          <w:sz w:val="24"/>
          <w:szCs w:val="24"/>
          <w:lang w:eastAsia="ru-RU"/>
        </w:rPr>
        <w:t xml:space="preserve"> </w:t>
      </w:r>
      <w:r w:rsidRPr="002A7102">
        <w:rPr>
          <w:rFonts w:ascii="Times New Roman" w:eastAsia="Times New Roman" w:hAnsi="Times New Roman" w:cs="Times New Roman"/>
          <w:i/>
          <w:sz w:val="24"/>
          <w:szCs w:val="24"/>
          <w:lang w:eastAsia="ru-RU"/>
        </w:rPr>
        <w:lastRenderedPageBreak/>
        <w:t>ориентироваться</w:t>
      </w:r>
      <w:r w:rsidRPr="002A7102">
        <w:rPr>
          <w:rFonts w:ascii="Times New Roman" w:eastAsia="Times New Roman" w:hAnsi="Times New Roman" w:cs="Times New Roman"/>
          <w:sz w:val="24"/>
          <w:szCs w:val="24"/>
          <w:lang w:eastAsia="ru-RU"/>
        </w:rPr>
        <w:t xml:space="preserve">  в учебнике (на развороте, в оглавлении, в словаре).</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Добывать новые знания:</w:t>
      </w:r>
      <w:r w:rsidRPr="002A7102">
        <w:rPr>
          <w:rFonts w:ascii="Times New Roman" w:eastAsia="Times New Roman" w:hAnsi="Times New Roman" w:cs="Times New Roman"/>
          <w:i/>
          <w:sz w:val="24"/>
          <w:szCs w:val="24"/>
          <w:lang w:eastAsia="ru-RU"/>
        </w:rPr>
        <w:t xml:space="preserve"> находитьответы</w:t>
      </w:r>
      <w:r w:rsidRPr="002A7102">
        <w:rPr>
          <w:rFonts w:ascii="Times New Roman" w:eastAsia="Times New Roman" w:hAnsi="Times New Roman" w:cs="Times New Roman"/>
          <w:sz w:val="24"/>
          <w:szCs w:val="24"/>
          <w:lang w:eastAsia="ru-RU"/>
        </w:rPr>
        <w:t xml:space="preserve"> на вопросы, используя учебник, свой жизненный опыт и информацию, полученную от учителя. </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Перерабатывать полученную информацию:</w:t>
      </w:r>
      <w:r w:rsidRPr="002A7102">
        <w:rPr>
          <w:rFonts w:ascii="Times New Roman" w:eastAsia="Times New Roman" w:hAnsi="Times New Roman" w:cs="Times New Roman"/>
          <w:i/>
          <w:sz w:val="24"/>
          <w:szCs w:val="24"/>
          <w:lang w:eastAsia="ru-RU"/>
        </w:rPr>
        <w:t xml:space="preserve"> делать выводы</w:t>
      </w:r>
      <w:r w:rsidRPr="002A7102">
        <w:rPr>
          <w:rFonts w:ascii="Times New Roman" w:eastAsia="Times New Roman" w:hAnsi="Times New Roman" w:cs="Times New Roman"/>
          <w:sz w:val="24"/>
          <w:szCs w:val="24"/>
          <w:lang w:eastAsia="ru-RU"/>
        </w:rPr>
        <w:t xml:space="preserve"> в результате  совместной  работы всего класса.</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Перерабатывать полученную информацию: </w:t>
      </w:r>
      <w:r w:rsidRPr="002A7102">
        <w:rPr>
          <w:rFonts w:ascii="Times New Roman" w:eastAsia="Times New Roman" w:hAnsi="Times New Roman" w:cs="Times New Roman"/>
          <w:i/>
          <w:sz w:val="24"/>
          <w:szCs w:val="24"/>
          <w:lang w:eastAsia="ru-RU"/>
        </w:rPr>
        <w:t>сравнивать</w:t>
      </w:r>
      <w:r w:rsidRPr="002A7102">
        <w:rPr>
          <w:rFonts w:ascii="Times New Roman" w:eastAsia="Times New Roman" w:hAnsi="Times New Roman" w:cs="Times New Roman"/>
          <w:sz w:val="24"/>
          <w:szCs w:val="24"/>
          <w:lang w:eastAsia="ru-RU"/>
        </w:rPr>
        <w:t xml:space="preserve"> и </w:t>
      </w:r>
      <w:r w:rsidRPr="002A7102">
        <w:rPr>
          <w:rFonts w:ascii="Times New Roman" w:eastAsia="Times New Roman" w:hAnsi="Times New Roman" w:cs="Times New Roman"/>
          <w:i/>
          <w:sz w:val="24"/>
          <w:szCs w:val="24"/>
          <w:lang w:eastAsia="ru-RU"/>
        </w:rPr>
        <w:t>группировать</w:t>
      </w:r>
      <w:r w:rsidRPr="002A7102">
        <w:rPr>
          <w:rFonts w:ascii="Times New Roman" w:eastAsia="Times New Roman" w:hAnsi="Times New Roman" w:cs="Times New Roman"/>
          <w:sz w:val="24"/>
          <w:szCs w:val="24"/>
          <w:lang w:eastAsia="ru-RU"/>
        </w:rPr>
        <w:t xml:space="preserve"> такие математические объекты, как числа, числовые выражения, равенства, неравенства, плоские геометрические фигуры.</w:t>
      </w:r>
    </w:p>
    <w:p w:rsidR="002A7102" w:rsidRPr="002A7102" w:rsidRDefault="002A7102" w:rsidP="002A7102">
      <w:pPr>
        <w:widowControl w:val="0"/>
        <w:numPr>
          <w:ilvl w:val="0"/>
          <w:numId w:val="24"/>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2A7102" w:rsidRPr="002A7102" w:rsidRDefault="002A7102" w:rsidP="002A7102">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Коммуникативные УУД</w:t>
      </w:r>
      <w:r w:rsidRPr="002A7102">
        <w:rPr>
          <w:rFonts w:ascii="Times New Roman" w:eastAsia="Times New Roman" w:hAnsi="Times New Roman" w:cs="Times New Roman"/>
          <w:sz w:val="24"/>
          <w:szCs w:val="24"/>
          <w:lang w:eastAsia="ru-RU"/>
        </w:rPr>
        <w:t>:</w:t>
      </w:r>
    </w:p>
    <w:p w:rsidR="002A7102" w:rsidRPr="002A7102" w:rsidRDefault="002A7102" w:rsidP="002A7102">
      <w:pPr>
        <w:widowControl w:val="0"/>
        <w:numPr>
          <w:ilvl w:val="0"/>
          <w:numId w:val="25"/>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Донести свою позицию до других:</w:t>
      </w:r>
      <w:r w:rsidRPr="002A7102">
        <w:rPr>
          <w:rFonts w:ascii="Times New Roman" w:eastAsia="Times New Roman" w:hAnsi="Times New Roman" w:cs="Times New Roman"/>
          <w:i/>
          <w:sz w:val="24"/>
          <w:szCs w:val="24"/>
          <w:lang w:eastAsia="ru-RU"/>
        </w:rPr>
        <w:t xml:space="preserve"> оформлять</w:t>
      </w:r>
      <w:r w:rsidRPr="002A7102">
        <w:rPr>
          <w:rFonts w:ascii="Times New Roman" w:eastAsia="Times New Roman" w:hAnsi="Times New Roman" w:cs="Times New Roman"/>
          <w:sz w:val="24"/>
          <w:szCs w:val="24"/>
          <w:lang w:eastAsia="ru-RU"/>
        </w:rPr>
        <w:t xml:space="preserve"> свою мысль в устной и письменной речи (на уровне одного предложения или небольшого текста).</w:t>
      </w:r>
    </w:p>
    <w:p w:rsidR="002A7102" w:rsidRPr="002A7102" w:rsidRDefault="002A7102" w:rsidP="002A7102">
      <w:pPr>
        <w:widowControl w:val="0"/>
        <w:numPr>
          <w:ilvl w:val="0"/>
          <w:numId w:val="25"/>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Слушать</w:t>
      </w:r>
      <w:r w:rsidRPr="002A7102">
        <w:rPr>
          <w:rFonts w:ascii="Times New Roman" w:eastAsia="Times New Roman" w:hAnsi="Times New Roman" w:cs="Times New Roman"/>
          <w:sz w:val="24"/>
          <w:szCs w:val="24"/>
          <w:lang w:eastAsia="ru-RU"/>
        </w:rPr>
        <w:t xml:space="preserve"> и </w:t>
      </w:r>
      <w:r w:rsidRPr="002A7102">
        <w:rPr>
          <w:rFonts w:ascii="Times New Roman" w:eastAsia="Times New Roman" w:hAnsi="Times New Roman" w:cs="Times New Roman"/>
          <w:i/>
          <w:sz w:val="24"/>
          <w:szCs w:val="24"/>
          <w:lang w:eastAsia="ru-RU"/>
        </w:rPr>
        <w:t>понимать</w:t>
      </w:r>
      <w:r w:rsidRPr="002A7102">
        <w:rPr>
          <w:rFonts w:ascii="Times New Roman" w:eastAsia="Times New Roman" w:hAnsi="Times New Roman" w:cs="Times New Roman"/>
          <w:sz w:val="24"/>
          <w:szCs w:val="24"/>
          <w:lang w:eastAsia="ru-RU"/>
        </w:rPr>
        <w:t xml:space="preserve"> речь других.</w:t>
      </w:r>
    </w:p>
    <w:p w:rsidR="002A7102" w:rsidRPr="002A7102" w:rsidRDefault="002A7102" w:rsidP="002A7102">
      <w:pPr>
        <w:widowControl w:val="0"/>
        <w:numPr>
          <w:ilvl w:val="0"/>
          <w:numId w:val="25"/>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i/>
          <w:sz w:val="24"/>
          <w:szCs w:val="24"/>
          <w:lang w:eastAsia="ru-RU"/>
        </w:rPr>
        <w:t>Читать</w:t>
      </w:r>
      <w:r w:rsidRPr="002A7102">
        <w:rPr>
          <w:rFonts w:ascii="Times New Roman" w:eastAsia="Times New Roman" w:hAnsi="Times New Roman" w:cs="Times New Roman"/>
          <w:sz w:val="24"/>
          <w:szCs w:val="24"/>
          <w:lang w:eastAsia="ru-RU"/>
        </w:rPr>
        <w:t xml:space="preserve"> и </w:t>
      </w:r>
      <w:r w:rsidRPr="002A7102">
        <w:rPr>
          <w:rFonts w:ascii="Times New Roman" w:eastAsia="Times New Roman" w:hAnsi="Times New Roman" w:cs="Times New Roman"/>
          <w:i/>
          <w:sz w:val="24"/>
          <w:szCs w:val="24"/>
          <w:lang w:eastAsia="ru-RU"/>
        </w:rPr>
        <w:t>пересказывать</w:t>
      </w:r>
      <w:r w:rsidRPr="002A7102">
        <w:rPr>
          <w:rFonts w:ascii="Times New Roman" w:eastAsia="Times New Roman" w:hAnsi="Times New Roman" w:cs="Times New Roman"/>
          <w:sz w:val="24"/>
          <w:szCs w:val="24"/>
          <w:lang w:eastAsia="ru-RU"/>
        </w:rPr>
        <w:t xml:space="preserve"> текст.</w:t>
      </w:r>
    </w:p>
    <w:p w:rsidR="002A7102" w:rsidRPr="002A7102" w:rsidRDefault="002A7102" w:rsidP="002A7102">
      <w:pPr>
        <w:widowControl w:val="0"/>
        <w:numPr>
          <w:ilvl w:val="0"/>
          <w:numId w:val="25"/>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2A7102" w:rsidRPr="002A7102" w:rsidRDefault="002A7102" w:rsidP="002A7102">
      <w:pPr>
        <w:widowControl w:val="0"/>
        <w:numPr>
          <w:ilvl w:val="0"/>
          <w:numId w:val="25"/>
        </w:num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b/>
          <w:sz w:val="24"/>
          <w:szCs w:val="24"/>
        </w:rPr>
        <w:t>Предметными результатами</w:t>
      </w:r>
      <w:r w:rsidRPr="002A7102">
        <w:rPr>
          <w:rFonts w:ascii="Times New Roman" w:hAnsi="Times New Roman" w:cs="Times New Roman"/>
          <w:sz w:val="24"/>
          <w:szCs w:val="24"/>
        </w:rPr>
        <w:t xml:space="preserve"> изучения курса   в 1-м классе являются формирование следующих умений. </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описывать признаки предметов и узнавать предметы по их признакам;</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выделять существенные признаки предметов;</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сравнивать между собой предметы, явления;</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обобщать, делать несложные выводы;</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классифицировать явления, предметы;</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определять последовательность событий;</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судить о противоположных явлениях;</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давать определения тем или иным понятиям;</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определять отношения между предметами типа «род» - «вид»;</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выявлять функциональные отношения между понятиями;</w:t>
      </w:r>
    </w:p>
    <w:p w:rsidR="002A7102" w:rsidRPr="002A7102" w:rsidRDefault="002A7102" w:rsidP="002A7102">
      <w:pPr>
        <w:numPr>
          <w:ilvl w:val="0"/>
          <w:numId w:val="26"/>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lastRenderedPageBreak/>
        <w:t xml:space="preserve">выявлять закономерности и проводить аналогии.  </w:t>
      </w:r>
    </w:p>
    <w:p w:rsidR="002A7102" w:rsidRPr="002A7102" w:rsidRDefault="002A7102" w:rsidP="002A7102">
      <w:pPr>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Контроль и оценка планируемых результатов.</w:t>
      </w:r>
    </w:p>
    <w:p w:rsidR="002A7102" w:rsidRPr="002A7102" w:rsidRDefault="002A7102" w:rsidP="002A7102">
      <w:pPr>
        <w:shd w:val="clear" w:color="auto" w:fill="FFFFFF"/>
        <w:spacing w:after="0" w:line="360" w:lineRule="auto"/>
        <w:ind w:right="29"/>
        <w:jc w:val="both"/>
        <w:rPr>
          <w:rFonts w:ascii="Times New Roman" w:hAnsi="Times New Roman" w:cs="Times New Roman"/>
          <w:sz w:val="24"/>
          <w:szCs w:val="24"/>
        </w:rPr>
      </w:pPr>
      <w:r w:rsidRPr="002A7102">
        <w:rPr>
          <w:rFonts w:ascii="Times New Roman" w:hAnsi="Times New Roman" w:cs="Times New Roman"/>
          <w:spacing w:val="-3"/>
          <w:sz w:val="24"/>
          <w:szCs w:val="24"/>
        </w:rPr>
        <w:t>В основу изучения кружка  положены ценностные ориентиры, достижение которых определяются воспитательными результатами. Воспитательные результаты внеурочной деятель</w:t>
      </w:r>
      <w:r w:rsidRPr="002A7102">
        <w:rPr>
          <w:rFonts w:ascii="Times New Roman" w:hAnsi="Times New Roman" w:cs="Times New Roman"/>
          <w:spacing w:val="-3"/>
          <w:sz w:val="24"/>
          <w:szCs w:val="24"/>
        </w:rPr>
        <w:softHyphen/>
      </w:r>
      <w:r w:rsidRPr="002A7102">
        <w:rPr>
          <w:rFonts w:ascii="Times New Roman" w:hAnsi="Times New Roman" w:cs="Times New Roman"/>
          <w:sz w:val="24"/>
          <w:szCs w:val="24"/>
        </w:rPr>
        <w:t>ности   оцениваются  по трём уровням.</w:t>
      </w:r>
    </w:p>
    <w:p w:rsidR="002A7102" w:rsidRPr="002A7102" w:rsidRDefault="002A7102" w:rsidP="002A7102">
      <w:pPr>
        <w:shd w:val="clear" w:color="auto" w:fill="FFFFFF"/>
        <w:spacing w:after="0" w:line="360" w:lineRule="auto"/>
        <w:ind w:right="29"/>
        <w:jc w:val="both"/>
        <w:rPr>
          <w:rFonts w:ascii="Times New Roman" w:hAnsi="Times New Roman" w:cs="Times New Roman"/>
          <w:sz w:val="24"/>
          <w:szCs w:val="24"/>
        </w:rPr>
      </w:pPr>
      <w:r w:rsidRPr="002A7102">
        <w:rPr>
          <w:rFonts w:ascii="Times New Roman" w:hAnsi="Times New Roman" w:cs="Times New Roman"/>
          <w:b/>
          <w:i/>
          <w:iCs/>
          <w:sz w:val="24"/>
          <w:szCs w:val="24"/>
        </w:rPr>
        <w:t>Первый уровень результатов</w:t>
      </w:r>
      <w:r w:rsidRPr="002A7102">
        <w:rPr>
          <w:rFonts w:ascii="Times New Roman" w:hAnsi="Times New Roman" w:cs="Times New Roman"/>
          <w:i/>
          <w:iCs/>
          <w:sz w:val="24"/>
          <w:szCs w:val="24"/>
        </w:rPr>
        <w:t xml:space="preserve"> — </w:t>
      </w:r>
      <w:r w:rsidRPr="002A7102">
        <w:rPr>
          <w:rFonts w:ascii="Times New Roman" w:hAnsi="Times New Roman" w:cs="Times New Roman"/>
          <w:sz w:val="24"/>
          <w:szCs w:val="24"/>
        </w:rPr>
        <w:t>приобретение школьни</w:t>
      </w:r>
      <w:r w:rsidRPr="002A7102">
        <w:rPr>
          <w:rFonts w:ascii="Times New Roman" w:hAnsi="Times New Roman" w:cs="Times New Roman"/>
          <w:sz w:val="24"/>
          <w:szCs w:val="24"/>
        </w:rPr>
        <w:softHyphen/>
        <w:t>ком социальных знаний (об общественных нормах, устрой</w:t>
      </w:r>
      <w:r w:rsidRPr="002A7102">
        <w:rPr>
          <w:rFonts w:ascii="Times New Roman" w:hAnsi="Times New Roman" w:cs="Times New Roman"/>
          <w:sz w:val="24"/>
          <w:szCs w:val="24"/>
        </w:rPr>
        <w:softHyphen/>
      </w:r>
      <w:r w:rsidRPr="002A7102">
        <w:rPr>
          <w:rFonts w:ascii="Times New Roman" w:hAnsi="Times New Roman" w:cs="Times New Roman"/>
          <w:spacing w:val="-3"/>
          <w:sz w:val="24"/>
          <w:szCs w:val="24"/>
        </w:rPr>
        <w:t>стве общества, о социально одобряемых и неодобряемых фор</w:t>
      </w:r>
      <w:r w:rsidRPr="002A7102">
        <w:rPr>
          <w:rFonts w:ascii="Times New Roman" w:hAnsi="Times New Roman" w:cs="Times New Roman"/>
          <w:spacing w:val="-3"/>
          <w:sz w:val="24"/>
          <w:szCs w:val="24"/>
        </w:rPr>
        <w:softHyphen/>
        <w:t xml:space="preserve">мах поведения в обществе и т. п.), первичного понимания </w:t>
      </w:r>
      <w:r w:rsidRPr="002A7102">
        <w:rPr>
          <w:rFonts w:ascii="Times New Roman" w:hAnsi="Times New Roman" w:cs="Times New Roman"/>
          <w:sz w:val="24"/>
          <w:szCs w:val="24"/>
        </w:rPr>
        <w:t>социальной реальности и повседневной жизни.</w:t>
      </w:r>
    </w:p>
    <w:p w:rsidR="002A7102" w:rsidRPr="002A7102" w:rsidRDefault="002A7102" w:rsidP="002A7102">
      <w:pPr>
        <w:shd w:val="clear" w:color="auto" w:fill="FFFFFF"/>
        <w:spacing w:after="0" w:line="360" w:lineRule="auto"/>
        <w:ind w:right="19"/>
        <w:jc w:val="both"/>
        <w:rPr>
          <w:rFonts w:ascii="Times New Roman" w:hAnsi="Times New Roman" w:cs="Times New Roman"/>
          <w:sz w:val="24"/>
          <w:szCs w:val="24"/>
        </w:rPr>
      </w:pPr>
      <w:r w:rsidRPr="002A7102">
        <w:rPr>
          <w:rFonts w:ascii="Times New Roman" w:hAnsi="Times New Roman" w:cs="Times New Roman"/>
          <w:spacing w:val="-3"/>
          <w:sz w:val="24"/>
          <w:szCs w:val="24"/>
        </w:rPr>
        <w:t>Для достижения данного уровня результатов особое значе</w:t>
      </w:r>
      <w:r w:rsidRPr="002A7102">
        <w:rPr>
          <w:rFonts w:ascii="Times New Roman" w:hAnsi="Times New Roman" w:cs="Times New Roman"/>
          <w:spacing w:val="-3"/>
          <w:sz w:val="24"/>
          <w:szCs w:val="24"/>
        </w:rPr>
        <w:softHyphen/>
      </w:r>
      <w:r w:rsidRPr="002A7102">
        <w:rPr>
          <w:rFonts w:ascii="Times New Roman" w:hAnsi="Times New Roman" w:cs="Times New Roman"/>
          <w:sz w:val="24"/>
          <w:szCs w:val="24"/>
        </w:rPr>
        <w:t xml:space="preserve">ние имеет взаимодействие ученика со своими учителями </w:t>
      </w:r>
      <w:r w:rsidRPr="002A7102">
        <w:rPr>
          <w:rFonts w:ascii="Times New Roman" w:hAnsi="Times New Roman" w:cs="Times New Roman"/>
          <w:spacing w:val="-1"/>
          <w:sz w:val="24"/>
          <w:szCs w:val="24"/>
        </w:rPr>
        <w:t xml:space="preserve"> как значимыми </w:t>
      </w:r>
      <w:r w:rsidRPr="002A7102">
        <w:rPr>
          <w:rFonts w:ascii="Times New Roman" w:hAnsi="Times New Roman" w:cs="Times New Roman"/>
          <w:sz w:val="24"/>
          <w:szCs w:val="24"/>
        </w:rPr>
        <w:t>для него носителями положительного социального знания и повседневного опыта.</w:t>
      </w:r>
    </w:p>
    <w:p w:rsidR="002A7102" w:rsidRPr="002A7102" w:rsidRDefault="002A7102" w:rsidP="002A7102">
      <w:pPr>
        <w:shd w:val="clear" w:color="auto" w:fill="FFFFFF"/>
        <w:spacing w:after="0" w:line="360" w:lineRule="auto"/>
        <w:ind w:right="19"/>
        <w:jc w:val="both"/>
        <w:rPr>
          <w:rFonts w:ascii="Times New Roman" w:hAnsi="Times New Roman" w:cs="Times New Roman"/>
          <w:sz w:val="24"/>
          <w:szCs w:val="24"/>
        </w:rPr>
      </w:pPr>
      <w:r w:rsidRPr="002A7102">
        <w:rPr>
          <w:rFonts w:ascii="Times New Roman" w:hAnsi="Times New Roman" w:cs="Times New Roman"/>
          <w:b/>
          <w:i/>
          <w:iCs/>
          <w:spacing w:val="-2"/>
          <w:sz w:val="24"/>
          <w:szCs w:val="24"/>
        </w:rPr>
        <w:t>Второй уровень результатов</w:t>
      </w:r>
      <w:r w:rsidRPr="002A7102">
        <w:rPr>
          <w:rFonts w:ascii="Times New Roman" w:hAnsi="Times New Roman" w:cs="Times New Roman"/>
          <w:spacing w:val="-2"/>
          <w:sz w:val="24"/>
          <w:szCs w:val="24"/>
        </w:rPr>
        <w:t xml:space="preserve">— получение школьником </w:t>
      </w:r>
      <w:r w:rsidRPr="002A7102">
        <w:rPr>
          <w:rFonts w:ascii="Times New Roman" w:hAnsi="Times New Roman" w:cs="Times New Roman"/>
          <w:sz w:val="24"/>
          <w:szCs w:val="24"/>
        </w:rPr>
        <w:t xml:space="preserve">опыта переживания и позитивного отношения к базовым ценностям общества (человек, семья, Отечество, природа, </w:t>
      </w:r>
      <w:r w:rsidRPr="002A7102">
        <w:rPr>
          <w:rFonts w:ascii="Times New Roman" w:hAnsi="Times New Roman" w:cs="Times New Roman"/>
          <w:spacing w:val="-3"/>
          <w:sz w:val="24"/>
          <w:szCs w:val="24"/>
        </w:rPr>
        <w:t>мир, знания, труд, культура), ценностного отношения к со</w:t>
      </w:r>
      <w:r w:rsidRPr="002A7102">
        <w:rPr>
          <w:rFonts w:ascii="Times New Roman" w:hAnsi="Times New Roman" w:cs="Times New Roman"/>
          <w:spacing w:val="-3"/>
          <w:sz w:val="24"/>
          <w:szCs w:val="24"/>
        </w:rPr>
        <w:softHyphen/>
      </w:r>
      <w:r w:rsidRPr="002A7102">
        <w:rPr>
          <w:rFonts w:ascii="Times New Roman" w:hAnsi="Times New Roman" w:cs="Times New Roman"/>
          <w:sz w:val="24"/>
          <w:szCs w:val="24"/>
        </w:rPr>
        <w:t>циальной реальности в целом.</w:t>
      </w:r>
    </w:p>
    <w:p w:rsidR="002A7102" w:rsidRPr="002A7102" w:rsidRDefault="002A7102" w:rsidP="002A7102">
      <w:pPr>
        <w:shd w:val="clear" w:color="auto" w:fill="FFFFFF"/>
        <w:spacing w:after="0" w:line="360" w:lineRule="auto"/>
        <w:ind w:right="24"/>
        <w:jc w:val="both"/>
        <w:rPr>
          <w:rFonts w:ascii="Times New Roman" w:hAnsi="Times New Roman" w:cs="Times New Roman"/>
          <w:i/>
          <w:iCs/>
          <w:sz w:val="24"/>
          <w:szCs w:val="24"/>
        </w:rPr>
      </w:pPr>
      <w:r w:rsidRPr="002A7102">
        <w:rPr>
          <w:rFonts w:ascii="Times New Roman" w:hAnsi="Times New Roman" w:cs="Times New Roman"/>
          <w:spacing w:val="-2"/>
          <w:sz w:val="24"/>
          <w:szCs w:val="24"/>
        </w:rPr>
        <w:t xml:space="preserve">          Для достижения данного уровня результатов особое значе</w:t>
      </w:r>
      <w:r w:rsidRPr="002A7102">
        <w:rPr>
          <w:rFonts w:ascii="Times New Roman" w:hAnsi="Times New Roman" w:cs="Times New Roman"/>
          <w:spacing w:val="-2"/>
          <w:sz w:val="24"/>
          <w:szCs w:val="24"/>
        </w:rPr>
        <w:softHyphen/>
      </w:r>
      <w:r w:rsidRPr="002A7102">
        <w:rPr>
          <w:rFonts w:ascii="Times New Roman" w:hAnsi="Times New Roman" w:cs="Times New Roman"/>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sidRPr="002A7102">
        <w:rPr>
          <w:rFonts w:ascii="Times New Roman" w:hAnsi="Times New Roman" w:cs="Times New Roman"/>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p>
    <w:p w:rsidR="002A7102" w:rsidRPr="002A7102" w:rsidRDefault="002A7102" w:rsidP="002A7102">
      <w:pPr>
        <w:shd w:val="clear" w:color="auto" w:fill="FFFFFF"/>
        <w:spacing w:after="0" w:line="360" w:lineRule="auto"/>
        <w:ind w:right="24"/>
        <w:jc w:val="both"/>
        <w:rPr>
          <w:rFonts w:ascii="Times New Roman" w:hAnsi="Times New Roman" w:cs="Times New Roman"/>
          <w:sz w:val="24"/>
          <w:szCs w:val="24"/>
        </w:rPr>
      </w:pPr>
      <w:r w:rsidRPr="002A7102">
        <w:rPr>
          <w:rFonts w:ascii="Times New Roman" w:hAnsi="Times New Roman" w:cs="Times New Roman"/>
          <w:b/>
          <w:i/>
          <w:iCs/>
          <w:sz w:val="24"/>
          <w:szCs w:val="24"/>
        </w:rPr>
        <w:t>Третий уровень результатов</w:t>
      </w:r>
      <w:r w:rsidRPr="002A7102">
        <w:rPr>
          <w:rFonts w:ascii="Times New Roman" w:hAnsi="Times New Roman" w:cs="Times New Roman"/>
          <w:sz w:val="24"/>
          <w:szCs w:val="24"/>
        </w:rPr>
        <w:t>— получение школьником опыта самостоятельного общественного действия. Только в са</w:t>
      </w:r>
      <w:r w:rsidRPr="002A7102">
        <w:rPr>
          <w:rFonts w:ascii="Times New Roman" w:hAnsi="Times New Roman" w:cs="Times New Roman"/>
          <w:sz w:val="24"/>
          <w:szCs w:val="24"/>
        </w:rPr>
        <w:softHyphen/>
        <w:t>мостоятельном общественном действии, действии в открытом социуме, за пределами дружественной среды школы, для дру</w:t>
      </w:r>
      <w:r w:rsidRPr="002A7102">
        <w:rPr>
          <w:rFonts w:ascii="Times New Roman" w:hAnsi="Times New Roman" w:cs="Times New Roman"/>
          <w:sz w:val="24"/>
          <w:szCs w:val="24"/>
        </w:rPr>
        <w:softHyphen/>
        <w:t>гих, зачастую незнакомых людей, которые вовсе не обязатель</w:t>
      </w:r>
      <w:r w:rsidRPr="002A7102">
        <w:rPr>
          <w:rFonts w:ascii="Times New Roman" w:hAnsi="Times New Roman" w:cs="Times New Roman"/>
          <w:sz w:val="24"/>
          <w:szCs w:val="24"/>
        </w:rPr>
        <w:softHyphen/>
        <w:t>но положительно к нему настроены, юный человек действи</w:t>
      </w:r>
      <w:r w:rsidRPr="002A7102">
        <w:rPr>
          <w:rFonts w:ascii="Times New Roman" w:hAnsi="Times New Roman" w:cs="Times New Roman"/>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sidRPr="002A7102">
        <w:rPr>
          <w:rFonts w:ascii="Times New Roman" w:hAnsi="Times New Roman" w:cs="Times New Roman"/>
          <w:sz w:val="24"/>
          <w:szCs w:val="24"/>
        </w:rPr>
        <w:softHyphen/>
        <w:t>торых немыслимо существование гражданина и гражданского общества.</w:t>
      </w:r>
    </w:p>
    <w:p w:rsidR="002A7102" w:rsidRPr="002A7102" w:rsidRDefault="002A7102" w:rsidP="002A7102">
      <w:pPr>
        <w:shd w:val="clear" w:color="auto" w:fill="FFFFFF"/>
        <w:spacing w:after="0" w:line="360" w:lineRule="auto"/>
        <w:ind w:right="24"/>
        <w:jc w:val="both"/>
        <w:rPr>
          <w:rFonts w:ascii="Times New Roman" w:hAnsi="Times New Roman" w:cs="Times New Roman"/>
          <w:b/>
          <w:i/>
          <w:iCs/>
          <w:sz w:val="24"/>
          <w:szCs w:val="24"/>
        </w:rPr>
      </w:pPr>
      <w:r w:rsidRPr="002A7102">
        <w:rPr>
          <w:rFonts w:ascii="Times New Roman" w:hAnsi="Times New Roman" w:cs="Times New Roman"/>
          <w:b/>
          <w:i/>
          <w:iCs/>
          <w:sz w:val="24"/>
          <w:szCs w:val="24"/>
        </w:rPr>
        <w:t>Динамика развития учащихся фиксируется учителем (внутренняя система оценки) на основе диагностик   по Асмолову А.Г.(методики «Незавершённая сказка», «Оцени поступок», «Моральная дилемма», «Кто я?», уровни описания оценки познавательного интереса,   сформированности  целеполагания,   развития контроля, оценки)</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 xml:space="preserve">В 1 классе возможно достижение результатов первого  уровня и частично второго.            </w:t>
      </w:r>
    </w:p>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lastRenderedPageBreak/>
        <w:t xml:space="preserve">Для отслеживания результатов  предусматриваются в следующие </w:t>
      </w:r>
      <w:r w:rsidRPr="002A7102">
        <w:rPr>
          <w:rFonts w:ascii="Times New Roman" w:hAnsi="Times New Roman" w:cs="Times New Roman"/>
          <w:b/>
          <w:sz w:val="24"/>
          <w:szCs w:val="24"/>
        </w:rPr>
        <w:t>формы контроля</w:t>
      </w:r>
      <w:r w:rsidRPr="002A7102">
        <w:rPr>
          <w:rFonts w:ascii="Times New Roman" w:hAnsi="Times New Roman" w:cs="Times New Roman"/>
          <w:sz w:val="24"/>
          <w:szCs w:val="24"/>
        </w:rPr>
        <w:t>:</w:t>
      </w:r>
    </w:p>
    <w:p w:rsidR="002A7102" w:rsidRPr="002A7102" w:rsidRDefault="002A7102" w:rsidP="002A7102">
      <w:pPr>
        <w:numPr>
          <w:ilvl w:val="0"/>
          <w:numId w:val="21"/>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b/>
          <w:sz w:val="24"/>
          <w:szCs w:val="24"/>
        </w:rPr>
        <w:t>Стартовый,</w:t>
      </w:r>
      <w:r w:rsidRPr="002A7102">
        <w:rPr>
          <w:rFonts w:ascii="Times New Roman" w:hAnsi="Times New Roman" w:cs="Times New Roman"/>
          <w:sz w:val="24"/>
          <w:szCs w:val="24"/>
        </w:rPr>
        <w:t xml:space="preserve"> позволяющий определить исходный уровень развития учащихся  по программе стартовой диагностики УУД первоклассников Афанасьевой Н.А., Коптяевой О.Н., Малухиной Н.В. (результаты фиксируются в зачетном листе учителя);</w:t>
      </w:r>
    </w:p>
    <w:p w:rsidR="002A7102" w:rsidRPr="002A7102" w:rsidRDefault="002A7102" w:rsidP="002A7102">
      <w:pPr>
        <w:numPr>
          <w:ilvl w:val="0"/>
          <w:numId w:val="20"/>
        </w:numPr>
        <w:spacing w:after="0" w:line="360" w:lineRule="auto"/>
        <w:ind w:firstLine="709"/>
        <w:jc w:val="both"/>
        <w:rPr>
          <w:rFonts w:ascii="Times New Roman" w:hAnsi="Times New Roman" w:cs="Times New Roman"/>
          <w:b/>
          <w:sz w:val="24"/>
          <w:szCs w:val="24"/>
        </w:rPr>
      </w:pPr>
      <w:r w:rsidRPr="002A7102">
        <w:rPr>
          <w:rFonts w:ascii="Times New Roman" w:hAnsi="Times New Roman" w:cs="Times New Roman"/>
          <w:b/>
          <w:sz w:val="24"/>
          <w:szCs w:val="24"/>
        </w:rPr>
        <w:t xml:space="preserve">Текущий: </w:t>
      </w:r>
    </w:p>
    <w:p w:rsidR="002A7102" w:rsidRPr="002A7102" w:rsidRDefault="002A7102" w:rsidP="002A7102">
      <w:pPr>
        <w:numPr>
          <w:ilvl w:val="1"/>
          <w:numId w:val="32"/>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прогностический, то есть проигрывание всех операций учебного действия до начала его реального выполнения;</w:t>
      </w:r>
    </w:p>
    <w:p w:rsidR="002A7102" w:rsidRPr="002A7102" w:rsidRDefault="002A7102" w:rsidP="002A7102">
      <w:pPr>
        <w:numPr>
          <w:ilvl w:val="1"/>
          <w:numId w:val="32"/>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 xml:space="preserve">пооперационный, то есть контроль за правильностью, полнотой и последовательностью выполнения операций, входящих в состав действия; </w:t>
      </w:r>
    </w:p>
    <w:p w:rsidR="002A7102" w:rsidRPr="002A7102" w:rsidRDefault="002A7102" w:rsidP="002A7102">
      <w:pPr>
        <w:numPr>
          <w:ilvl w:val="1"/>
          <w:numId w:val="32"/>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2A7102" w:rsidRPr="002A7102" w:rsidRDefault="002A7102" w:rsidP="002A7102">
      <w:pPr>
        <w:numPr>
          <w:ilvl w:val="1"/>
          <w:numId w:val="32"/>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2A7102" w:rsidRPr="002A7102" w:rsidRDefault="002A7102" w:rsidP="002A7102">
      <w:pPr>
        <w:numPr>
          <w:ilvl w:val="0"/>
          <w:numId w:val="20"/>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b/>
          <w:sz w:val="24"/>
          <w:szCs w:val="24"/>
        </w:rPr>
        <w:t>Итоговый</w:t>
      </w:r>
      <w:r w:rsidRPr="002A7102">
        <w:rPr>
          <w:rFonts w:ascii="Times New Roman" w:hAnsi="Times New Roman" w:cs="Times New Roman"/>
          <w:sz w:val="24"/>
          <w:szCs w:val="24"/>
        </w:rPr>
        <w:t xml:space="preserve"> контроль   в формах</w:t>
      </w:r>
    </w:p>
    <w:p w:rsidR="002A7102" w:rsidRPr="002A7102" w:rsidRDefault="002A7102" w:rsidP="002A7102">
      <w:pPr>
        <w:numPr>
          <w:ilvl w:val="0"/>
          <w:numId w:val="31"/>
        </w:numPr>
        <w:spacing w:after="0" w:line="360" w:lineRule="auto"/>
        <w:ind w:firstLine="709"/>
        <w:contextualSpacing/>
        <w:jc w:val="both"/>
        <w:rPr>
          <w:rFonts w:ascii="Times New Roman" w:hAnsi="Times New Roman" w:cs="Times New Roman"/>
          <w:sz w:val="24"/>
          <w:szCs w:val="24"/>
        </w:rPr>
      </w:pPr>
      <w:r w:rsidRPr="002A7102">
        <w:rPr>
          <w:rFonts w:ascii="Times New Roman" w:hAnsi="Times New Roman" w:cs="Times New Roman"/>
          <w:sz w:val="24"/>
          <w:szCs w:val="24"/>
        </w:rPr>
        <w:t>тестирование;</w:t>
      </w:r>
    </w:p>
    <w:p w:rsidR="002A7102" w:rsidRPr="002A7102" w:rsidRDefault="002A7102" w:rsidP="002A7102">
      <w:pPr>
        <w:numPr>
          <w:ilvl w:val="0"/>
          <w:numId w:val="31"/>
        </w:numPr>
        <w:spacing w:after="0" w:line="360" w:lineRule="auto"/>
        <w:ind w:firstLine="709"/>
        <w:contextualSpacing/>
        <w:jc w:val="both"/>
        <w:rPr>
          <w:rFonts w:ascii="Times New Roman" w:hAnsi="Times New Roman" w:cs="Times New Roman"/>
          <w:sz w:val="24"/>
          <w:szCs w:val="24"/>
        </w:rPr>
      </w:pPr>
      <w:r w:rsidRPr="002A7102">
        <w:rPr>
          <w:rFonts w:ascii="Times New Roman" w:hAnsi="Times New Roman" w:cs="Times New Roman"/>
          <w:sz w:val="24"/>
          <w:szCs w:val="24"/>
        </w:rPr>
        <w:t>практические работы;</w:t>
      </w:r>
    </w:p>
    <w:p w:rsidR="002A7102" w:rsidRPr="002A7102" w:rsidRDefault="002A7102" w:rsidP="002A7102">
      <w:pPr>
        <w:numPr>
          <w:ilvl w:val="0"/>
          <w:numId w:val="31"/>
        </w:numPr>
        <w:spacing w:after="0" w:line="360" w:lineRule="auto"/>
        <w:ind w:firstLine="709"/>
        <w:contextualSpacing/>
        <w:jc w:val="both"/>
        <w:rPr>
          <w:rFonts w:ascii="Times New Roman" w:hAnsi="Times New Roman" w:cs="Times New Roman"/>
          <w:sz w:val="24"/>
          <w:szCs w:val="24"/>
        </w:rPr>
      </w:pPr>
      <w:r w:rsidRPr="002A7102">
        <w:rPr>
          <w:rFonts w:ascii="Times New Roman" w:hAnsi="Times New Roman" w:cs="Times New Roman"/>
          <w:sz w:val="24"/>
          <w:szCs w:val="24"/>
        </w:rPr>
        <w:t>творческие работы учащихся;</w:t>
      </w:r>
    </w:p>
    <w:p w:rsidR="002A7102" w:rsidRPr="002A7102" w:rsidRDefault="002A7102" w:rsidP="002A7102">
      <w:pPr>
        <w:numPr>
          <w:ilvl w:val="0"/>
          <w:numId w:val="31"/>
        </w:numPr>
        <w:spacing w:after="0" w:line="360" w:lineRule="auto"/>
        <w:ind w:firstLine="709"/>
        <w:contextualSpacing/>
        <w:jc w:val="both"/>
        <w:rPr>
          <w:rFonts w:ascii="Times New Roman" w:hAnsi="Times New Roman" w:cs="Times New Roman"/>
          <w:sz w:val="24"/>
          <w:szCs w:val="24"/>
        </w:rPr>
      </w:pPr>
      <w:r w:rsidRPr="002A7102">
        <w:rPr>
          <w:rFonts w:ascii="Times New Roman" w:hAnsi="Times New Roman" w:cs="Times New Roman"/>
          <w:sz w:val="24"/>
          <w:szCs w:val="24"/>
        </w:rPr>
        <w:t>контрольные задания.</w:t>
      </w:r>
    </w:p>
    <w:p w:rsidR="002A7102" w:rsidRPr="002A7102" w:rsidRDefault="002A7102" w:rsidP="002A7102">
      <w:pPr>
        <w:numPr>
          <w:ilvl w:val="0"/>
          <w:numId w:val="28"/>
        </w:numPr>
        <w:spacing w:after="0" w:line="360" w:lineRule="auto"/>
        <w:ind w:firstLine="709"/>
        <w:jc w:val="both"/>
        <w:rPr>
          <w:rFonts w:ascii="Times New Roman" w:hAnsi="Times New Roman" w:cs="Times New Roman"/>
          <w:sz w:val="24"/>
          <w:szCs w:val="24"/>
        </w:rPr>
      </w:pPr>
      <w:r w:rsidRPr="002A7102">
        <w:rPr>
          <w:rFonts w:ascii="Times New Roman" w:hAnsi="Times New Roman" w:cs="Times New Roman"/>
          <w:sz w:val="24"/>
          <w:szCs w:val="24"/>
        </w:rPr>
        <w:t xml:space="preserve">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2A7102" w:rsidRPr="002A7102" w:rsidRDefault="002A7102" w:rsidP="002A7102">
      <w:pPr>
        <w:shd w:val="clear" w:color="auto" w:fill="FFFFFF"/>
        <w:spacing w:line="360" w:lineRule="auto"/>
        <w:ind w:right="29"/>
        <w:jc w:val="both"/>
        <w:rPr>
          <w:rFonts w:ascii="Times New Roman" w:hAnsi="Times New Roman" w:cs="Times New Roman"/>
          <w:spacing w:val="-3"/>
          <w:sz w:val="24"/>
          <w:szCs w:val="24"/>
        </w:rPr>
      </w:pPr>
      <w:r w:rsidRPr="002A7102">
        <w:rPr>
          <w:rFonts w:ascii="Times New Roman" w:hAnsi="Times New Roman" w:cs="Times New Roman"/>
          <w:sz w:val="24"/>
          <w:szCs w:val="24"/>
        </w:rPr>
        <w:t xml:space="preserve">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sidRPr="002A7102">
        <w:rPr>
          <w:rFonts w:ascii="Times New Roman" w:hAnsi="Times New Roman" w:cs="Times New Roman"/>
          <w:b/>
          <w:sz w:val="24"/>
          <w:szCs w:val="24"/>
        </w:rPr>
        <w:t>Результаты проверки</w:t>
      </w:r>
      <w:r w:rsidRPr="002A7102">
        <w:rPr>
          <w:rFonts w:ascii="Times New Roman" w:hAnsi="Times New Roman" w:cs="Times New Roman"/>
          <w:sz w:val="24"/>
          <w:szCs w:val="24"/>
        </w:rPr>
        <w:t xml:space="preserve"> фиксируются в зачётном листе учителя.</w:t>
      </w:r>
      <w:r w:rsidRPr="002A7102">
        <w:rPr>
          <w:rFonts w:ascii="Times New Roman" w:hAnsi="Times New Roman" w:cs="Times New Roman"/>
          <w:spacing w:val="-3"/>
          <w:sz w:val="24"/>
          <w:szCs w:val="24"/>
        </w:rPr>
        <w:t xml:space="preserve"> В рамках накопительной системы, создание портфолио.</w:t>
      </w:r>
    </w:p>
    <w:p w:rsidR="002A7102" w:rsidRPr="002A7102" w:rsidRDefault="002A7102" w:rsidP="002A7102">
      <w:pPr>
        <w:widowControl w:val="0"/>
        <w:shd w:val="clear" w:color="auto" w:fill="FFFFFF"/>
        <w:tabs>
          <w:tab w:val="left" w:pos="259"/>
        </w:tabs>
        <w:autoSpaceDE w:val="0"/>
        <w:autoSpaceDN w:val="0"/>
        <w:adjustRightInd w:val="0"/>
        <w:spacing w:after="0" w:line="360" w:lineRule="auto"/>
        <w:jc w:val="both"/>
        <w:rPr>
          <w:rFonts w:ascii="Times New Roman" w:hAnsi="Times New Roman" w:cs="Times New Roman"/>
          <w:b/>
          <w:spacing w:val="-3"/>
          <w:sz w:val="24"/>
          <w:szCs w:val="24"/>
        </w:rPr>
      </w:pPr>
      <w:r w:rsidRPr="002A7102">
        <w:rPr>
          <w:rFonts w:ascii="Times New Roman" w:hAnsi="Times New Roman" w:cs="Times New Roman"/>
          <w:b/>
          <w:spacing w:val="-3"/>
          <w:sz w:val="24"/>
          <w:szCs w:val="24"/>
        </w:rPr>
        <w:t>Для оценки эффективности занятий   можно использовать следующие показатели:</w:t>
      </w:r>
    </w:p>
    <w:p w:rsidR="002A7102" w:rsidRPr="002A7102" w:rsidRDefault="002A7102" w:rsidP="002A7102">
      <w:pPr>
        <w:widowControl w:val="0"/>
        <w:numPr>
          <w:ilvl w:val="0"/>
          <w:numId w:val="30"/>
        </w:numPr>
        <w:shd w:val="clear" w:color="auto" w:fill="FFFFFF"/>
        <w:tabs>
          <w:tab w:val="left" w:pos="259"/>
        </w:tabs>
        <w:autoSpaceDE w:val="0"/>
        <w:autoSpaceDN w:val="0"/>
        <w:adjustRightInd w:val="0"/>
        <w:spacing w:after="0" w:line="360" w:lineRule="auto"/>
        <w:ind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2A7102" w:rsidRPr="002A7102" w:rsidRDefault="002A7102" w:rsidP="002A7102">
      <w:pPr>
        <w:widowControl w:val="0"/>
        <w:numPr>
          <w:ilvl w:val="0"/>
          <w:numId w:val="30"/>
        </w:numPr>
        <w:shd w:val="clear" w:color="auto" w:fill="FFFFFF"/>
        <w:tabs>
          <w:tab w:val="left" w:pos="259"/>
        </w:tabs>
        <w:autoSpaceDE w:val="0"/>
        <w:autoSpaceDN w:val="0"/>
        <w:adjustRightInd w:val="0"/>
        <w:spacing w:after="0" w:line="360" w:lineRule="auto"/>
        <w:ind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поведение учащихся на занятиях: живость, активность, заинтересованность </w:t>
      </w:r>
      <w:r w:rsidRPr="002A7102">
        <w:rPr>
          <w:rFonts w:ascii="Times New Roman" w:hAnsi="Times New Roman" w:cs="Times New Roman"/>
          <w:spacing w:val="-3"/>
          <w:sz w:val="24"/>
          <w:szCs w:val="24"/>
        </w:rPr>
        <w:lastRenderedPageBreak/>
        <w:t>школьников обеспечивают положительные результаты занятий;</w:t>
      </w:r>
    </w:p>
    <w:p w:rsidR="002A7102" w:rsidRPr="002A7102" w:rsidRDefault="002A7102" w:rsidP="002A7102">
      <w:pPr>
        <w:widowControl w:val="0"/>
        <w:numPr>
          <w:ilvl w:val="0"/>
          <w:numId w:val="30"/>
        </w:numPr>
        <w:shd w:val="clear" w:color="auto" w:fill="FFFFFF"/>
        <w:tabs>
          <w:tab w:val="left" w:pos="259"/>
        </w:tabs>
        <w:autoSpaceDE w:val="0"/>
        <w:autoSpaceDN w:val="0"/>
        <w:adjustRightInd w:val="0"/>
        <w:spacing w:after="0" w:line="360" w:lineRule="auto"/>
        <w:ind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2A7102" w:rsidRPr="002A7102" w:rsidRDefault="002A7102" w:rsidP="002A7102">
      <w:pPr>
        <w:widowControl w:val="0"/>
        <w:numPr>
          <w:ilvl w:val="0"/>
          <w:numId w:val="30"/>
        </w:numPr>
        <w:shd w:val="clear" w:color="auto" w:fill="FFFFFF"/>
        <w:tabs>
          <w:tab w:val="left" w:pos="259"/>
        </w:tabs>
        <w:autoSpaceDE w:val="0"/>
        <w:autoSpaceDN w:val="0"/>
        <w:adjustRightInd w:val="0"/>
        <w:spacing w:after="0" w:line="360" w:lineRule="auto"/>
        <w:ind w:firstLine="709"/>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 xml:space="preserve">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2A7102" w:rsidRPr="002A7102" w:rsidRDefault="002A7102" w:rsidP="002A7102">
      <w:pPr>
        <w:widowControl w:val="0"/>
        <w:shd w:val="clear" w:color="auto" w:fill="FFFFFF"/>
        <w:tabs>
          <w:tab w:val="left" w:pos="259"/>
        </w:tabs>
        <w:autoSpaceDE w:val="0"/>
        <w:autoSpaceDN w:val="0"/>
        <w:adjustRightInd w:val="0"/>
        <w:spacing w:after="0" w:line="360" w:lineRule="auto"/>
        <w:jc w:val="both"/>
        <w:rPr>
          <w:rFonts w:ascii="Times New Roman" w:hAnsi="Times New Roman" w:cs="Times New Roman"/>
          <w:spacing w:val="-3"/>
          <w:sz w:val="24"/>
          <w:szCs w:val="24"/>
        </w:rPr>
      </w:pPr>
      <w:r w:rsidRPr="002A7102">
        <w:rPr>
          <w:rFonts w:ascii="Times New Roman" w:hAnsi="Times New Roman" w:cs="Times New Roman"/>
          <w:spacing w:val="-3"/>
          <w:sz w:val="24"/>
          <w:szCs w:val="24"/>
        </w:rPr>
        <w:t>Также показателем эффективности занятий по данному курсу являются данные, которые учитель на протяжении года заносил в таблицы, прослеживая динамику развития познавательных способностей детей.</w:t>
      </w:r>
    </w:p>
    <w:p w:rsidR="002A7102" w:rsidRPr="002A7102" w:rsidRDefault="002A7102" w:rsidP="002A7102">
      <w:pPr>
        <w:shd w:val="clear" w:color="auto" w:fill="FFFFFF"/>
        <w:spacing w:after="0" w:line="360" w:lineRule="auto"/>
        <w:jc w:val="both"/>
        <w:rPr>
          <w:rFonts w:ascii="Times New Roman" w:hAnsi="Times New Roman" w:cs="Times New Roman"/>
          <w:color w:val="000000"/>
          <w:sz w:val="24"/>
          <w:szCs w:val="24"/>
        </w:rPr>
      </w:pPr>
      <w:r w:rsidRPr="002A7102">
        <w:rPr>
          <w:rFonts w:ascii="Times New Roman" w:hAnsi="Times New Roman" w:cs="Times New Roman"/>
          <w:b/>
          <w:sz w:val="24"/>
          <w:szCs w:val="24"/>
        </w:rPr>
        <w:t>Содержание курса</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color w:val="000000"/>
          <w:sz w:val="24"/>
          <w:szCs w:val="24"/>
        </w:rPr>
        <w:t>В основе построения курса лежит принцип разнообразия творческо-поисковых задач. При этом основными выступают два след</w:t>
      </w:r>
      <w:r w:rsidRPr="002A7102">
        <w:rPr>
          <w:rFonts w:ascii="Times New Roman" w:hAnsi="Times New Roman" w:cs="Times New Roman"/>
          <w:color w:val="000000"/>
          <w:spacing w:val="2"/>
          <w:sz w:val="24"/>
          <w:szCs w:val="24"/>
        </w:rPr>
        <w:t xml:space="preserve">ующих аспекта разнообразия: по содержанию и по сложности </w:t>
      </w:r>
      <w:r w:rsidRPr="002A7102">
        <w:rPr>
          <w:rFonts w:ascii="Times New Roman" w:hAnsi="Times New Roman" w:cs="Times New Roman"/>
          <w:color w:val="000000"/>
          <w:spacing w:val="1"/>
          <w:sz w:val="24"/>
          <w:szCs w:val="24"/>
        </w:rPr>
        <w:t>задач.</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b/>
          <w:color w:val="000000"/>
          <w:spacing w:val="-1"/>
          <w:sz w:val="24"/>
          <w:szCs w:val="24"/>
          <w:u w:val="single"/>
        </w:rPr>
        <w:t>Развитие восприятия</w:t>
      </w:r>
      <w:r w:rsidRPr="002A7102">
        <w:rPr>
          <w:rFonts w:ascii="Times New Roman" w:hAnsi="Times New Roman" w:cs="Times New Roman"/>
          <w:color w:val="000000"/>
          <w:spacing w:val="-1"/>
          <w:sz w:val="24"/>
          <w:szCs w:val="24"/>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b/>
          <w:color w:val="000000"/>
          <w:spacing w:val="-1"/>
          <w:sz w:val="24"/>
          <w:szCs w:val="24"/>
          <w:u w:val="single"/>
        </w:rPr>
        <w:t>Развитие памяти</w:t>
      </w:r>
      <w:r w:rsidRPr="002A7102">
        <w:rPr>
          <w:rFonts w:ascii="Times New Roman" w:hAnsi="Times New Roman" w:cs="Times New Roman"/>
          <w:color w:val="000000"/>
          <w:spacing w:val="-1"/>
          <w:sz w:val="24"/>
          <w:szCs w:val="24"/>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b/>
          <w:color w:val="000000"/>
          <w:spacing w:val="-1"/>
          <w:sz w:val="24"/>
          <w:szCs w:val="24"/>
          <w:u w:val="single"/>
        </w:rPr>
        <w:t>Развитие внимания</w:t>
      </w:r>
      <w:r w:rsidRPr="002A7102">
        <w:rPr>
          <w:rFonts w:ascii="Times New Roman" w:hAnsi="Times New Roman" w:cs="Times New Roman"/>
          <w:color w:val="000000"/>
          <w:spacing w:val="-1"/>
          <w:sz w:val="24"/>
          <w:szCs w:val="24"/>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b/>
          <w:color w:val="000000"/>
          <w:spacing w:val="-1"/>
          <w:sz w:val="24"/>
          <w:szCs w:val="24"/>
          <w:u w:val="single"/>
        </w:rPr>
        <w:t>Развитие мышления</w:t>
      </w:r>
      <w:r w:rsidRPr="002A7102">
        <w:rPr>
          <w:rFonts w:ascii="Times New Roman" w:hAnsi="Times New Roman" w:cs="Times New Roman"/>
          <w:color w:val="000000"/>
          <w:spacing w:val="-1"/>
          <w:sz w:val="24"/>
          <w:szCs w:val="24"/>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2A7102" w:rsidRPr="002A7102" w:rsidRDefault="002A7102" w:rsidP="002A7102">
      <w:pPr>
        <w:shd w:val="clear" w:color="auto" w:fill="FFFFFF"/>
        <w:spacing w:after="0" w:line="360" w:lineRule="auto"/>
        <w:jc w:val="both"/>
        <w:rPr>
          <w:rFonts w:ascii="Times New Roman" w:hAnsi="Times New Roman" w:cs="Times New Roman"/>
          <w:color w:val="000000"/>
          <w:spacing w:val="-1"/>
          <w:sz w:val="24"/>
          <w:szCs w:val="24"/>
        </w:rPr>
      </w:pPr>
      <w:r w:rsidRPr="002A7102">
        <w:rPr>
          <w:rFonts w:ascii="Times New Roman" w:hAnsi="Times New Roman" w:cs="Times New Roman"/>
          <w:b/>
          <w:color w:val="000000"/>
          <w:spacing w:val="-1"/>
          <w:sz w:val="24"/>
          <w:szCs w:val="24"/>
          <w:u w:val="single"/>
        </w:rPr>
        <w:lastRenderedPageBreak/>
        <w:t>Развитие речи</w:t>
      </w:r>
      <w:r w:rsidRPr="002A7102">
        <w:rPr>
          <w:rFonts w:ascii="Times New Roman" w:hAnsi="Times New Roman" w:cs="Times New Roman"/>
          <w:color w:val="000000"/>
          <w:spacing w:val="-1"/>
          <w:sz w:val="24"/>
          <w:szCs w:val="24"/>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center"/>
        <w:rPr>
          <w:rFonts w:ascii="Times New Roman" w:hAnsi="Times New Roman" w:cs="Times New Roman"/>
          <w:b/>
          <w:bCs/>
          <w:color w:val="000000"/>
          <w:spacing w:val="-1"/>
          <w:sz w:val="24"/>
          <w:szCs w:val="24"/>
        </w:rPr>
      </w:pPr>
      <w:r w:rsidRPr="002A7102">
        <w:rPr>
          <w:rFonts w:ascii="Times New Roman" w:hAnsi="Times New Roman" w:cs="Times New Roman"/>
          <w:b/>
          <w:bCs/>
          <w:color w:val="000000"/>
          <w:spacing w:val="-1"/>
          <w:sz w:val="24"/>
          <w:szCs w:val="24"/>
        </w:rPr>
        <w:t>Тематическое планирование 1 класс</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2552"/>
        <w:gridCol w:w="1559"/>
        <w:gridCol w:w="851"/>
        <w:gridCol w:w="1134"/>
      </w:tblGrid>
      <w:tr w:rsidR="002A7102" w:rsidRPr="002A7102" w:rsidTr="009C4065">
        <w:trPr>
          <w:trHeight w:val="1147"/>
        </w:trPr>
        <w:tc>
          <w:tcPr>
            <w:tcW w:w="709"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 занятия</w:t>
            </w:r>
          </w:p>
        </w:tc>
        <w:tc>
          <w:tcPr>
            <w:tcW w:w="3827"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Тема занятия</w:t>
            </w:r>
          </w:p>
        </w:tc>
        <w:tc>
          <w:tcPr>
            <w:tcW w:w="2552"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Развиваемые психологические процессы</w:t>
            </w:r>
          </w:p>
        </w:tc>
        <w:tc>
          <w:tcPr>
            <w:tcW w:w="1559"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Методики и задания</w:t>
            </w:r>
          </w:p>
        </w:tc>
        <w:tc>
          <w:tcPr>
            <w:tcW w:w="851"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Кол-во часов</w:t>
            </w:r>
          </w:p>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b/>
                <w:sz w:val="24"/>
                <w:szCs w:val="24"/>
              </w:rPr>
              <w:t xml:space="preserve">Дата  </w:t>
            </w: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r w:rsidRPr="002A7102">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Стартовая диагностика</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умения точно и правильно называть предметы. Развитие слуховых ощущений. Графический диктант (вводный урок)</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Словесные обозначения предметов.</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Слуховые ощущения.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Назови предметы. Послушай тишину.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Узнай по звуку.</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3</w:t>
            </w:r>
          </w:p>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произвольного внимания. Тренировка внимания.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зрительных ощущений.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 (сосредоточенность).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Зрительные ощущения.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Выполни команду. Какого цвета? Цветные полоски.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артикуляции.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пространственных представлений (усвоение понятий «следует за», «находится перед», «слева», «справа», «между», «сверху», «снизу»).</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Артикуляция. Пространственные представления. </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Произнеси чисто.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Раскрась правильно.</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фонетико-фонематического восприятия (определение местоположения объекта в строке и столбике). Развитие понятийного мышления.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Фонетико-фонетическое восприятие. Пространственные представления. Понятийное мышление.</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ошибку. Определи фигуру. Назови одним словом. Конкретизация понятий.</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выполнять словесные поручения. Формирование элементов самоконтроля.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слуховых ощущений.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Выполнение словесных поручений.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Самоконтроль.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Слуховые ощущения.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Слуховое восприятие.</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Учись слушать и выполнять.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Учитель – ученик, ученик – учитель. Послушай звуки. Назови и проверь постукиванием.</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объёма внимания. Развитие осязательных ощущений. Задания по перекладыванию спичек.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Рисуем по образцу.</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 (объём).</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Осязательные ощущения.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Кто точнее нарисует?</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Шершавые дощечки.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непосредственной вербальной памяти.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 xml:space="preserve">Развитие пространственных представлений (понимание терминов «выше», «ниже», «левее», «правее», «на», «над», «под»).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 xml:space="preserve">Память (непосредственная </w:t>
            </w:r>
            <w:r w:rsidRPr="002A7102">
              <w:rPr>
                <w:rFonts w:ascii="Times New Roman" w:eastAsia="Times New Roman" w:hAnsi="Times New Roman" w:cs="Times New Roman"/>
                <w:iCs/>
                <w:sz w:val="24"/>
                <w:szCs w:val="24"/>
              </w:rPr>
              <w:lastRenderedPageBreak/>
              <w:t>вербальная).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Пространственные представления.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 xml:space="preserve">Магнитофон. Переверни </w:t>
            </w:r>
            <w:r w:rsidRPr="002A7102">
              <w:rPr>
                <w:rFonts w:ascii="Times New Roman" w:eastAsia="Times New Roman" w:hAnsi="Times New Roman" w:cs="Times New Roman"/>
                <w:iCs/>
                <w:sz w:val="24"/>
                <w:szCs w:val="24"/>
              </w:rPr>
              <w:lastRenderedPageBreak/>
              <w:t>рисунок.</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Что? Где?</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Развитие слухового внимания. Развитие непосредственной вербальной памяти.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Тренировка внимания.</w:t>
            </w:r>
            <w:r w:rsidRPr="002A7102">
              <w:rPr>
                <w:rFonts w:ascii="Times New Roman" w:eastAsia="Times New Roman" w:hAnsi="Times New Roman" w:cs="Times New Roman"/>
                <w:iCs/>
                <w:sz w:val="24"/>
                <w:szCs w:val="24"/>
              </w:rPr>
              <w:t xml:space="preserve">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 (сосредоточенность).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Память (непосредственная вербальная).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Слушай звуки улицы.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Поиграй в индейцев.</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Угадай, кто говорит.</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У кого ряд длиннее?</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 xml:space="preserve">Развитие памяти на последовательность действий. </w:t>
            </w:r>
            <w:r w:rsidRPr="002A7102">
              <w:rPr>
                <w:rFonts w:ascii="Times New Roman" w:eastAsia="Times New Roman" w:hAnsi="Times New Roman" w:cs="Times New Roman"/>
                <w:iCs/>
                <w:sz w:val="24"/>
                <w:szCs w:val="24"/>
              </w:rPr>
              <w:t xml:space="preserve">Развитие пространственных представлений (направления движений).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Развитие понятийного мышления.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Память (двигательная).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Пространственные представления. Понятийное 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Телеграфисты.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Куда указывают стрелки?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Подбери картинки.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умения анализировать и сравнивать образец.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произвольного внимания. </w:t>
            </w: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Анализ образца.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Память (непосредственная зрительная).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Внимание (устойчивость)</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Найди одинаковые.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Где ошибся Буратино?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Одинаковы ли бусы?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Найди образец.</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Найди картинку.</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Перепутанные линии.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зрительных ощущений и образного мышления.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зрительно-двигательных координаций.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зрительной произвольной памяти.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Образное 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Зрительно-двигательные координации.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Память (непосредственная зрительная).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Цветная сказка.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Штриховка. Запомни точно.</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зрительной памяти. Развитие пространственных представлений (понимание терминов «внутри», «вне», «на»). Развитие понятийного мышления. Задания по перекладыванию спичек.</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Рисуем по образцу.</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Память (непосредственная зрительная).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Пространственные представления. Понятийное 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Воспроизведи по памяти.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Выполни правильно.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Вордбол. </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ориентироваться в пространстве листа.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воспринимать </w:t>
            </w:r>
            <w:r w:rsidRPr="002A7102">
              <w:rPr>
                <w:rFonts w:ascii="Times New Roman" w:eastAsia="Times New Roman" w:hAnsi="Times New Roman" w:cs="Times New Roman"/>
                <w:iCs/>
                <w:sz w:val="24"/>
                <w:szCs w:val="24"/>
              </w:rPr>
              <w:lastRenderedPageBreak/>
              <w:t xml:space="preserve">словесные указания и подчинять им свою деятельность.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зрительных ощущений.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 xml:space="preserve">Пространственные представления. Выполнение </w:t>
            </w:r>
            <w:r w:rsidRPr="002A7102">
              <w:rPr>
                <w:rFonts w:ascii="Times New Roman" w:eastAsia="Times New Roman" w:hAnsi="Times New Roman" w:cs="Times New Roman"/>
                <w:iCs/>
                <w:sz w:val="24"/>
                <w:szCs w:val="24"/>
              </w:rPr>
              <w:lastRenderedPageBreak/>
              <w:t>словесных поручений.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Зрительные ощущения.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Где этот домик?</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Чей узор </w:t>
            </w:r>
            <w:r w:rsidRPr="002A7102">
              <w:rPr>
                <w:rFonts w:ascii="Times New Roman" w:eastAsia="Times New Roman" w:hAnsi="Times New Roman" w:cs="Times New Roman"/>
                <w:iCs/>
                <w:sz w:val="24"/>
                <w:szCs w:val="24"/>
              </w:rPr>
              <w:lastRenderedPageBreak/>
              <w:t>лучше?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предметы одного цвета.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Цветовая угадайка.</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15</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воспроизводить образец.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слуховых ощущений.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Анализ образца.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Слуховые ощущения.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Раскрась правильно.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Шумящие коробочки.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Развитие осязательных ощущений. Развитие произвольного внимания. Развитие точности движений (макродвижения).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Осязательные ощущения.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 (переключение).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Точность движений (макродвижения).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Шершавые дощечки.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Расставь слова.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Зашифруй слова.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Зашифруй цифры.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Точные движения.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Как звонки тарелки и ложки.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умения копировать образец.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зрительного восприятия (выделение формы).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Развитие осязательных ощущений.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Анализ образца.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Зрительное восприятие формы.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Осязательные ощущения.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Срисуй фигуры точно.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Путаница.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Найди одинаковые.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Назови фигуры.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Тяжёлые дощечки.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мышления (абстрагирования). Развитие непосредственной зрительной памяти.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Зрительное восприятие.</w:t>
            </w:r>
            <w:r w:rsidRPr="002A7102">
              <w:rPr>
                <w:rFonts w:ascii="Times New Roman" w:eastAsia="Times New Roman" w:hAnsi="Times New Roman" w:cs="Times New Roman"/>
                <w:iCs/>
                <w:sz w:val="24"/>
                <w:szCs w:val="24"/>
              </w:rPr>
              <w:t xml:space="preserve"> Память (непосредственная зрительная).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Найди одинаковые.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Запомни и найди.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Запомни и нарисуй.</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19</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зрительного анализа. Развитие словесного синтеза. Развитие понятийного мышления. Задания по перекладыванию спичек.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Рисуем по образцу.</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Зрительный анализ.</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Словесный синтез.</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Понятийное 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Кто наблюдательнее.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Магнитофон.</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Назвать одним словом.</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Конкретизация понятий.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Вордбол.</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Развитие осязательных ощущений</w:t>
            </w:r>
            <w:r w:rsidRPr="002A7102">
              <w:rPr>
                <w:rFonts w:ascii="Times New Roman" w:eastAsia="Times New Roman" w:hAnsi="Times New Roman" w:cs="Times New Roman"/>
                <w:iCs/>
                <w:sz w:val="24"/>
                <w:szCs w:val="24"/>
              </w:rPr>
              <w:t xml:space="preserve">. </w:t>
            </w:r>
            <w:r w:rsidRPr="002A7102">
              <w:rPr>
                <w:rFonts w:ascii="Times New Roman" w:eastAsia="Times New Roman" w:hAnsi="Times New Roman" w:cs="Times New Roman"/>
                <w:iCs/>
                <w:sz w:val="24"/>
                <w:szCs w:val="24"/>
              </w:rPr>
              <w:lastRenderedPageBreak/>
              <w:t>Развитие произвольного внимания (устойчивость и переключение).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 xml:space="preserve">Осязательные </w:t>
            </w:r>
            <w:r w:rsidRPr="002A7102">
              <w:rPr>
                <w:rFonts w:ascii="Times New Roman" w:eastAsia="Times New Roman" w:hAnsi="Times New Roman" w:cs="Times New Roman"/>
                <w:sz w:val="24"/>
                <w:szCs w:val="24"/>
              </w:rPr>
              <w:lastRenderedPageBreak/>
              <w:t xml:space="preserve">ощущения.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Внимание (устойчивость)</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 xml:space="preserve">Тяжёлые </w:t>
            </w:r>
            <w:r w:rsidRPr="002A7102">
              <w:rPr>
                <w:rFonts w:ascii="Times New Roman" w:eastAsia="Times New Roman" w:hAnsi="Times New Roman" w:cs="Times New Roman"/>
                <w:sz w:val="24"/>
                <w:szCs w:val="24"/>
              </w:rPr>
              <w:lastRenderedPageBreak/>
              <w:t>дощечки.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Крестики, точки.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Пишущая машинка.</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21</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зрительного анализа. Развитие произвольного внимания (переключение).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пространственных представлений.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Зрительный анализ. Внимание (переключение).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Пространственные представления.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Сгруппируй буквы.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Синхронный счет.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Цветной ксилофон.</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Живые цепочки.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процессов анализа. Развитие умения воспроизводить образец.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зрительно-двигательных координаций.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(анализ).</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Анализ образца. Зрительно-двигательные координации.</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Найди отличия.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Дорисуй недостающие детали.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Нарисуй точно такие же.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Бусинки.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Проведи, не касаясь.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Спящий дракон.</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p>
        </w:tc>
      </w:tr>
      <w:tr w:rsidR="002A7102" w:rsidRPr="002A7102" w:rsidTr="009C4065">
        <w:trPr>
          <w:trHeight w:val="810"/>
        </w:trPr>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 xml:space="preserve">Развитие гибкости мышления. </w:t>
            </w:r>
            <w:r w:rsidRPr="002A7102">
              <w:rPr>
                <w:rFonts w:ascii="Times New Roman" w:eastAsia="Times New Roman" w:hAnsi="Times New Roman" w:cs="Times New Roman"/>
                <w:iCs/>
                <w:sz w:val="24"/>
                <w:szCs w:val="24"/>
              </w:rPr>
              <w:t xml:space="preserve">Развитие произвольного внимания (распределение).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Формирование умения сравнивать.Графический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(гибкость)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Внимание (распределение).</w:t>
            </w:r>
            <w:r w:rsidRPr="002A7102">
              <w:rPr>
                <w:rFonts w:ascii="Times New Roman" w:eastAsia="Times New Roman" w:hAnsi="Times New Roman" w:cs="Times New Roman"/>
                <w:sz w:val="24"/>
                <w:szCs w:val="24"/>
              </w:rPr>
              <w:t xml:space="preserve"> Мышление (сравнение).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Способы применения предмета.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Соблюдай правило.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Сравнение слов.</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Учимся сравнивать.</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пространственных представлений.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процессов анализа и синтеза (анаграммы).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Развитие произвольного внимания  (переключение, устойчивость).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Пространственные представления.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Анализ и синтез. Внимание (переключение, устойчивость).</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Поставь значки.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Отгадай слова.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Называй и считай.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Алфавит.</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25</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звукового синтеза. Развитие произвольного внимания (объём).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пространственных представлений (усвоение словесных обозначений).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Звуковой синтез.</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 (объём).</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Пространственные представления.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Подбери слова.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слоги.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Говори правильно.</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понятийного мышления. Развитие памяти на последовательность действий. </w:t>
            </w:r>
            <w:r w:rsidRPr="002A7102">
              <w:rPr>
                <w:rFonts w:ascii="Times New Roman" w:eastAsia="Times New Roman" w:hAnsi="Times New Roman" w:cs="Times New Roman"/>
                <w:iCs/>
                <w:sz w:val="24"/>
                <w:szCs w:val="24"/>
              </w:rPr>
              <w:lastRenderedPageBreak/>
              <w:t xml:space="preserve">Развитие пространственных представлений (ориентировка в пространстве).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Задания по перекладыванию спичек. Рисуем по образцу.</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Понятийное 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Память </w:t>
            </w:r>
            <w:r w:rsidRPr="002A7102">
              <w:rPr>
                <w:rFonts w:ascii="Times New Roman" w:eastAsia="Times New Roman" w:hAnsi="Times New Roman" w:cs="Times New Roman"/>
                <w:iCs/>
                <w:sz w:val="24"/>
                <w:szCs w:val="24"/>
              </w:rPr>
              <w:lastRenderedPageBreak/>
              <w:t>(двигательная).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Пространственные представления.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Вордбол.</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Телеграфисты.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Где спрятались игрушки?</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27</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мышления (процессы синтеза).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Умение устанавливать закономерности.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наблюдательности. 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(синтез).</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(установление закономерностей).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Наблюдательность.</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Составление предложений.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девятый.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Всё ли ты увидел?</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сравнивать. Развитие умения анализировать форму предметов.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непосредственной зрительной памяти.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(сравнение).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Зрительное Восприятие формы.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Память (непосредственная зрительная).</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одинаковые и отличающиеся.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Составь фигуру.</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Запомни картинки.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Запомни порядок.</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Развитие умения сравнивать</w:t>
            </w:r>
            <w:r w:rsidRPr="002A7102">
              <w:rPr>
                <w:rFonts w:ascii="Times New Roman" w:eastAsia="Times New Roman" w:hAnsi="Times New Roman" w:cs="Times New Roman"/>
                <w:sz w:val="24"/>
                <w:szCs w:val="24"/>
              </w:rPr>
              <w:t xml:space="preserve">. Развитие мышления (процессы синтеза).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Развитие зрительно-двигательных координаций.</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(сравнение).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Мышление (синтез). Зрительное восприятие формы.</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Найди одинаковые.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Назови предмет.</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Молния.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Речка.</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Развитие умения сравнивать. Формирование процессов саморегуляции.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зрительного восприятия (восприятие формы).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(сравнение).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Саморегуляция.</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Зрительное восприятие формы.</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Сравни предметы.</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Образец и правило.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Загадочные контуры.</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внимания в условиях коллективной деятельности. Развитие восприятия (расчленённость).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умения копировать образец.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 xml:space="preserve">Развитие мышления (абстрагирование признаков). </w:t>
            </w: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w:t>
            </w:r>
            <w:r w:rsidRPr="002A7102">
              <w:rPr>
                <w:rFonts w:ascii="Times New Roman" w:eastAsia="Times New Roman" w:hAnsi="Times New Roman" w:cs="Times New Roman"/>
                <w:sz w:val="24"/>
                <w:szCs w:val="24"/>
              </w:rPr>
              <w:t xml:space="preserve"> Зрительное восприятие.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Анализ образца.</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 (абстрагирование).</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Делаем вместе.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Найди фото.</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Нарисуй так же.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Покажи одинаковые.</w:t>
            </w: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Развитие логического мышления. Развитие слуховой и зрительной памяти.</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Графический диктант</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sz w:val="24"/>
                <w:szCs w:val="24"/>
              </w:rPr>
              <w:t>Память.</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A7102" w:rsidRPr="002A7102" w:rsidTr="009C4065">
        <w:tc>
          <w:tcPr>
            <w:tcW w:w="70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ind w:right="29"/>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Выявление уровня развития внимания, восприятия, воображения, памяти и мышления  на конец учебного года. </w:t>
            </w:r>
            <w:r w:rsidRPr="002A7102">
              <w:rPr>
                <w:rFonts w:ascii="Times New Roman" w:eastAsia="Times New Roman" w:hAnsi="Times New Roman" w:cs="Times New Roman"/>
                <w:iCs/>
                <w:sz w:val="24"/>
                <w:szCs w:val="24"/>
              </w:rPr>
              <w:lastRenderedPageBreak/>
              <w:t>Диагностика.</w:t>
            </w:r>
          </w:p>
        </w:tc>
        <w:tc>
          <w:tcPr>
            <w:tcW w:w="2552"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7102">
              <w:rPr>
                <w:rFonts w:ascii="Times New Roman" w:eastAsia="Times New Roman" w:hAnsi="Times New Roman" w:cs="Times New Roman"/>
                <w:sz w:val="24"/>
                <w:szCs w:val="24"/>
              </w:rPr>
              <w:lastRenderedPageBreak/>
              <w:t>Мышление.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 xml:space="preserve">Память. </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Внимание.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Восприятие.</w:t>
            </w:r>
          </w:p>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lastRenderedPageBreak/>
              <w:t>Воображение.</w:t>
            </w:r>
          </w:p>
        </w:tc>
        <w:tc>
          <w:tcPr>
            <w:tcW w:w="155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7102">
              <w:rPr>
                <w:rFonts w:ascii="Times New Roman" w:eastAsia="Times New Roman" w:hAnsi="Times New Roman" w:cs="Times New Roman"/>
                <w:iCs/>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r>
    </w:tbl>
    <w:p w:rsidR="002A7102" w:rsidRPr="002A7102" w:rsidRDefault="002A7102" w:rsidP="002A7102">
      <w:pPr>
        <w:spacing w:after="0" w:line="360" w:lineRule="auto"/>
        <w:jc w:val="both"/>
        <w:rPr>
          <w:rFonts w:ascii="Times New Roman" w:hAnsi="Times New Roman" w:cs="Times New Roman"/>
          <w:b/>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Учебно – методическая литература для учителя</w:t>
      </w:r>
    </w:p>
    <w:p w:rsidR="002A7102" w:rsidRPr="002A7102" w:rsidRDefault="002A7102" w:rsidP="002A7102">
      <w:pPr>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398"/>
        <w:gridCol w:w="2366"/>
      </w:tblGrid>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Автор, год издания</w:t>
            </w:r>
          </w:p>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Название пособия</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b/>
                <w:sz w:val="24"/>
                <w:szCs w:val="24"/>
              </w:rPr>
            </w:pPr>
            <w:r w:rsidRPr="002A7102">
              <w:rPr>
                <w:rFonts w:ascii="Times New Roman" w:hAnsi="Times New Roman" w:cs="Times New Roman"/>
                <w:b/>
                <w:sz w:val="24"/>
                <w:szCs w:val="24"/>
              </w:rPr>
              <w:t>Вид пособия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1.</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Локалова Н.П. 120 уроков психологического развития младших школьников: психологическая программа развития когнитивной сферы учащихся 1 – 4 классов. Часть 1. Книга для учителя. – М.: Ось-89, 2008. – 270 с.</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widowControl w:val="0"/>
              <w:autoSpaceDE w:val="0"/>
              <w:autoSpaceDN w:val="0"/>
              <w:adjustRightInd w:val="0"/>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Психологическая программа развития когнитивной сферы учащихся 1 – 4 классов</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2.</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Локалова Н.П. 120 уроков психологического развития младших школьников: психологическая программа развития когнитивной сферы учащихся 1 – 4 классов. Часть 2. Материалы к урокам психологического развития. – М.: Ось-89, 2011. – 160 с.</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Психологическая программа развития когнитивной сферы учащихся 1 – 4 классов</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3.</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Коноваленко С.В. Развитие познавательной деятельности детей от 6 до 9 лет. Практикум для психологов и логопедов. – М.: «Издательство Гном и Д», 2000 – 64 с.</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Пособие для учителя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4.</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Григорьев Д.В. Внеурочная деятельность школьников [Текст]: методический конструктор: пособие для учителя / Д.В.Григорьев, П.В.Степанов. – М.: Просвещение, 2010. – 223 с. – (Стандарты второго поколения)</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Пособие для учителя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5.</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Оценка достижения планируемых результатов в начальной школе [Текст]: система заданий. В 2-х ч. Ч.1. / М.Ю. Демидова  [ и др.]; под ред. Г.С. Ковалевой, О.Б. Логиновой. – 2 – е изд. – М.: Просвещение, 2010. – 215 с. – (Стандарты второго поколения)</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Пособие для учителя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6.</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 xml:space="preserve">Как проектировать универсальные учебные действия в начальной школе [Текст]: от действия к мысли : пособие </w:t>
            </w:r>
            <w:r w:rsidRPr="002A7102">
              <w:rPr>
                <w:rFonts w:ascii="Times New Roman" w:hAnsi="Times New Roman" w:cs="Times New Roman"/>
                <w:sz w:val="24"/>
                <w:szCs w:val="24"/>
              </w:rPr>
              <w:lastRenderedPageBreak/>
              <w:t>для учителя / А.Г. Асмолов [ и др.]; под ред. А.Г. Асмолова. -2 –е изд. – М.: Просвещение, 2010. – 152 с. – (Стандарты второго поколения)</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lastRenderedPageBreak/>
              <w:t>Пособие для учителя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lastRenderedPageBreak/>
              <w:t>7.</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Афанасьева Н.В., Коптяева О.Н., Малухина Н.В. Программа стартовой диагностики универсальных учебных действий первоклассников. [Текст</w:t>
            </w:r>
            <w:r w:rsidRPr="002A7102">
              <w:rPr>
                <w:rFonts w:ascii="Times New Roman" w:hAnsi="Times New Roman" w:cs="Times New Roman"/>
                <w:sz w:val="24"/>
                <w:szCs w:val="24"/>
                <w:lang w:val="en-US"/>
              </w:rPr>
              <w:t>]</w:t>
            </w:r>
            <w:r w:rsidRPr="002A7102">
              <w:rPr>
                <w:rFonts w:ascii="Times New Roman" w:hAnsi="Times New Roman" w:cs="Times New Roman"/>
                <w:sz w:val="24"/>
                <w:szCs w:val="24"/>
              </w:rPr>
              <w:t xml:space="preserve"> / Под ред. Н.В.Афанасьевой – Вологда: ВПК, 2011. – 80 с.</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Программа стартовой диагностики УУД первоклассников</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8.</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 xml:space="preserve">Языканова Е.В. Учись учиться: развивающие занятия для младших школьников. – М. :Чистые пруды, 2006. </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Пособие для учителя</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9.</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Сыропятова Г.А. Графические диктанты. Сказочные герои (для детей 6 – 10 лет): тетрадь. – Екатеринбург: ООО «Литур-опт», 2012.</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Тетрадь для ученика</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10.</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Сыропятова Г.А. Графические диктанты. Домашние животные (для детей 6 – 10 лет): тетрадь. – Екатеринбург: ООО «Литур-опт», 2012.</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Тетрадь для ученика</w:t>
            </w:r>
          </w:p>
        </w:tc>
      </w:tr>
      <w:tr w:rsidR="002A7102" w:rsidRPr="002A7102" w:rsidTr="009C4065">
        <w:trPr>
          <w:trHeight w:val="120"/>
        </w:trPr>
        <w:tc>
          <w:tcPr>
            <w:tcW w:w="699"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11.</w:t>
            </w:r>
          </w:p>
        </w:tc>
        <w:tc>
          <w:tcPr>
            <w:tcW w:w="6398"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after="0" w:line="360" w:lineRule="auto"/>
              <w:jc w:val="both"/>
              <w:rPr>
                <w:rFonts w:ascii="Times New Roman" w:hAnsi="Times New Roman" w:cs="Times New Roman"/>
                <w:sz w:val="24"/>
                <w:szCs w:val="24"/>
              </w:rPr>
            </w:pPr>
            <w:r w:rsidRPr="002A7102">
              <w:rPr>
                <w:rFonts w:ascii="Times New Roman" w:hAnsi="Times New Roman" w:cs="Times New Roman"/>
                <w:sz w:val="24"/>
                <w:szCs w:val="24"/>
              </w:rPr>
              <w:t>Сыропятова Г.А. Графические диктанты. Человек, роботы (для детей 6 – 10 лет): тетрадь. – Екатеринбург: ООО «Литур-опт», 2012.</w:t>
            </w:r>
          </w:p>
        </w:tc>
        <w:tc>
          <w:tcPr>
            <w:tcW w:w="2366" w:type="dxa"/>
            <w:tcBorders>
              <w:top w:val="single" w:sz="4" w:space="0" w:color="auto"/>
              <w:left w:val="single" w:sz="4" w:space="0" w:color="auto"/>
              <w:bottom w:val="single" w:sz="4" w:space="0" w:color="auto"/>
              <w:right w:val="single" w:sz="4" w:space="0" w:color="auto"/>
            </w:tcBorders>
          </w:tcPr>
          <w:p w:rsidR="002A7102" w:rsidRPr="002A7102" w:rsidRDefault="002A7102" w:rsidP="002A7102">
            <w:pPr>
              <w:spacing w:line="360" w:lineRule="auto"/>
              <w:jc w:val="both"/>
              <w:rPr>
                <w:rFonts w:ascii="Times New Roman" w:hAnsi="Times New Roman" w:cs="Times New Roman"/>
                <w:sz w:val="24"/>
                <w:szCs w:val="24"/>
              </w:rPr>
            </w:pPr>
            <w:r w:rsidRPr="002A7102">
              <w:rPr>
                <w:rFonts w:ascii="Times New Roman" w:hAnsi="Times New Roman" w:cs="Times New Roman"/>
                <w:sz w:val="24"/>
                <w:szCs w:val="24"/>
              </w:rPr>
              <w:t>Тетрадь для ученика</w:t>
            </w:r>
          </w:p>
        </w:tc>
      </w:tr>
    </w:tbl>
    <w:p w:rsidR="002A7102" w:rsidRPr="002A7102" w:rsidRDefault="002A7102" w:rsidP="002A7102">
      <w:pPr>
        <w:shd w:val="clear" w:color="auto" w:fill="FFFFFF"/>
        <w:spacing w:after="0" w:line="360" w:lineRule="auto"/>
        <w:ind w:right="2304"/>
        <w:jc w:val="both"/>
        <w:rPr>
          <w:rFonts w:ascii="Times New Roman" w:hAnsi="Times New Roman" w:cs="Times New Roman"/>
          <w:spacing w:val="-3"/>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framePr w:h="13286"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noProof/>
          <w:sz w:val="24"/>
          <w:szCs w:val="24"/>
          <w:lang w:eastAsia="ru-RU"/>
        </w:rPr>
        <w:lastRenderedPageBreak/>
        <w:drawing>
          <wp:inline distT="0" distB="0" distL="0" distR="0" wp14:anchorId="15C51B00" wp14:editId="45A99BE0">
            <wp:extent cx="5934075" cy="838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framePr w:h="13459"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5F74D11A" wp14:editId="1F86C490">
            <wp:extent cx="5934075" cy="8467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framePr w:h="13306"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75C8E8D9" wp14:editId="3799BE46">
            <wp:extent cx="5886450" cy="8448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8448675"/>
                    </a:xfrm>
                    <a:prstGeom prst="rect">
                      <a:avLst/>
                    </a:prstGeom>
                    <a:noFill/>
                    <a:ln>
                      <a:noFill/>
                    </a:ln>
                  </pic:spPr>
                </pic:pic>
              </a:graphicData>
            </a:graphic>
          </wp:inline>
        </w:drawing>
      </w:r>
    </w:p>
    <w:p w:rsidR="002A7102" w:rsidRPr="002A7102" w:rsidRDefault="002A7102" w:rsidP="002A7102">
      <w:pPr>
        <w:framePr w:h="13383"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noProof/>
          <w:sz w:val="24"/>
          <w:szCs w:val="24"/>
          <w:lang w:eastAsia="ru-RU"/>
        </w:rPr>
        <w:drawing>
          <wp:inline distT="0" distB="0" distL="0" distR="0" wp14:anchorId="54837138" wp14:editId="519B609D">
            <wp:extent cx="5934075" cy="8181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1819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6087D2C2" wp14:editId="55AD3C02">
            <wp:extent cx="5934075" cy="857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5725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4B4B00C6" wp14:editId="1769821A">
            <wp:extent cx="5934075" cy="843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4391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1E3160EB" wp14:editId="675FE3D5">
            <wp:extent cx="5895975" cy="8524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85248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7214FCF7" wp14:editId="2A397928">
            <wp:extent cx="5972175" cy="851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85153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1EFBAAE" wp14:editId="14D9A711">
            <wp:extent cx="5895975" cy="8629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86296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17CA8773" wp14:editId="4FBB15E7">
            <wp:extent cx="5962650" cy="8601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86010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1D1CFA8" wp14:editId="19184197">
            <wp:extent cx="5734050" cy="8505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5058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5EE6E87" wp14:editId="4712E8B7">
            <wp:extent cx="5943600" cy="838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framePr w:h="13440"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noProof/>
          <w:sz w:val="24"/>
          <w:szCs w:val="24"/>
          <w:lang w:eastAsia="ru-RU"/>
        </w:rPr>
        <w:drawing>
          <wp:inline distT="0" distB="0" distL="0" distR="0" wp14:anchorId="17FA7209" wp14:editId="7DF58AD3">
            <wp:extent cx="5800725" cy="8534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85344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347D329" wp14:editId="357CA908">
            <wp:extent cx="5934075" cy="8401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DE4FE67" wp14:editId="15008272">
            <wp:extent cx="5829300" cy="8505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85058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CA25C1A" wp14:editId="7BB44B47">
            <wp:extent cx="5857875" cy="85248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5248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AAF3BA6" wp14:editId="2F905162">
            <wp:extent cx="5934075" cy="8505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85058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EB19104" wp14:editId="7D152FCD">
            <wp:extent cx="5934075" cy="8601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6010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6DA0716" wp14:editId="354EBC99">
            <wp:extent cx="5486400" cy="855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5534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D8F3583" wp14:editId="6A04AD97">
            <wp:extent cx="5934075" cy="834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83439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959D5BB" wp14:editId="16693982">
            <wp:extent cx="5715000" cy="842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84201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632FA89" wp14:editId="2CC22C58">
            <wp:extent cx="5372100" cy="8505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85058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C54F281" wp14:editId="51E8037F">
            <wp:extent cx="5915025" cy="8601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86010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5D72D039" wp14:editId="18AB0D20">
            <wp:extent cx="5762625" cy="8753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7534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01E119E6" wp14:editId="33AB4DD1">
            <wp:extent cx="5410200" cy="8486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84867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01606173" wp14:editId="69872BCD">
            <wp:extent cx="5715000" cy="853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85344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A9E4F46" wp14:editId="365418F5">
            <wp:extent cx="5581650" cy="8448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84486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501C3742" wp14:editId="6580B4FE">
            <wp:extent cx="5715000" cy="8486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84867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1FEF3644" wp14:editId="37019CC7">
            <wp:extent cx="5743575" cy="847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84772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5FF8EFF5" wp14:editId="6C1A75C0">
            <wp:extent cx="5934075" cy="8362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83629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19BE84A0" wp14:editId="3CF2B9A7">
            <wp:extent cx="5934075" cy="83534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3534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18E8D8B" wp14:editId="44D8E1DE">
            <wp:extent cx="5772150" cy="8572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2150" cy="85725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FBAB45E" wp14:editId="78A66212">
            <wp:extent cx="5762625" cy="8477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84772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9B304C9" wp14:editId="23CB6BA9">
            <wp:extent cx="5934075" cy="8486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84867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7C51E2D" wp14:editId="20236769">
            <wp:extent cx="5591175" cy="8553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85534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A1393E3" wp14:editId="4C1D2BFA">
            <wp:extent cx="5743575" cy="8572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85725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6B7FEAA8" wp14:editId="255A0FD7">
            <wp:extent cx="5819775" cy="85058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85058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F37E462" wp14:editId="1E418A8D">
            <wp:extent cx="5705475" cy="8524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85248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0B0DD7EA" wp14:editId="2D20EE52">
            <wp:extent cx="5934075" cy="8458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84582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A4F6A18" wp14:editId="43A5ED97">
            <wp:extent cx="5686425" cy="8534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85344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697D4BEB" wp14:editId="06D66C2A">
            <wp:extent cx="5457825" cy="8353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7825" cy="83534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28EC3D45" wp14:editId="09F73EB6">
            <wp:extent cx="5753100" cy="8639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86391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749C8587" wp14:editId="33BB783E">
            <wp:extent cx="5753100" cy="859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85915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4C25474F" wp14:editId="4D2D813B">
            <wp:extent cx="5962650" cy="8620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2650" cy="86201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75888A7" wp14:editId="5A7F4476">
            <wp:extent cx="5934075" cy="83724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drawing>
          <wp:inline distT="0" distB="0" distL="0" distR="0" wp14:anchorId="3A54349A" wp14:editId="4B72C439">
            <wp:extent cx="5953125" cy="8610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8610600"/>
                    </a:xfrm>
                    <a:prstGeom prst="rect">
                      <a:avLst/>
                    </a:prstGeom>
                    <a:noFill/>
                    <a:ln>
                      <a:noFill/>
                    </a:ln>
                  </pic:spPr>
                </pic:pic>
              </a:graphicData>
            </a:graphic>
          </wp:inline>
        </w:drawing>
      </w:r>
    </w:p>
    <w:p w:rsidR="002A7102" w:rsidRPr="002A7102" w:rsidRDefault="002A7102" w:rsidP="002A7102">
      <w:pPr>
        <w:tabs>
          <w:tab w:val="left" w:pos="1980"/>
        </w:tabs>
        <w:spacing w:after="0" w:line="240" w:lineRule="auto"/>
        <w:jc w:val="center"/>
        <w:rPr>
          <w:rFonts w:ascii="Times New Roman" w:eastAsia="Times New Roman" w:hAnsi="Times New Roman" w:cs="Times New Roman"/>
          <w:b/>
          <w:sz w:val="40"/>
          <w:szCs w:val="40"/>
          <w:lang w:eastAsia="ru-RU"/>
        </w:rPr>
      </w:pPr>
      <w:r w:rsidRPr="002A7102">
        <w:rPr>
          <w:rFonts w:ascii="Times New Roman" w:eastAsia="Times New Roman" w:hAnsi="Times New Roman" w:cs="Times New Roman"/>
          <w:b/>
          <w:sz w:val="40"/>
          <w:szCs w:val="40"/>
          <w:lang w:eastAsia="ru-RU"/>
        </w:rPr>
        <w:lastRenderedPageBreak/>
        <w:t>Программа</w:t>
      </w:r>
    </w:p>
    <w:p w:rsidR="002A7102" w:rsidRPr="002A7102" w:rsidRDefault="002A7102" w:rsidP="002A7102">
      <w:pPr>
        <w:tabs>
          <w:tab w:val="left" w:pos="1980"/>
        </w:tabs>
        <w:spacing w:after="0" w:line="240" w:lineRule="auto"/>
        <w:rPr>
          <w:rFonts w:ascii="Times New Roman" w:eastAsia="Times New Roman" w:hAnsi="Times New Roman" w:cs="Times New Roman"/>
          <w:b/>
          <w:sz w:val="40"/>
          <w:szCs w:val="40"/>
          <w:lang w:eastAsia="ru-RU"/>
        </w:rPr>
      </w:pPr>
    </w:p>
    <w:p w:rsidR="002A7102" w:rsidRPr="002A7102" w:rsidRDefault="002A7102" w:rsidP="002A7102">
      <w:pPr>
        <w:tabs>
          <w:tab w:val="left" w:pos="1980"/>
        </w:tabs>
        <w:spacing w:after="0" w:line="240" w:lineRule="auto"/>
        <w:jc w:val="center"/>
        <w:rPr>
          <w:rFonts w:ascii="Times New Roman" w:eastAsia="Times New Roman" w:hAnsi="Times New Roman" w:cs="Times New Roman"/>
          <w:sz w:val="28"/>
          <w:szCs w:val="28"/>
          <w:lang w:eastAsia="ru-RU"/>
        </w:rPr>
      </w:pPr>
      <w:r w:rsidRPr="002A7102">
        <w:rPr>
          <w:rFonts w:ascii="Times New Roman" w:eastAsia="Times New Roman" w:hAnsi="Times New Roman" w:cs="Times New Roman"/>
          <w:b/>
          <w:sz w:val="40"/>
          <w:szCs w:val="40"/>
          <w:lang w:eastAsia="ru-RU"/>
        </w:rPr>
        <w:t>«Развитие познавательных способностей»</w:t>
      </w:r>
      <w:r w:rsidRPr="002A7102">
        <w:rPr>
          <w:rFonts w:ascii="Times New Roman" w:eastAsia="Times New Roman" w:hAnsi="Times New Roman" w:cs="Times New Roman"/>
          <w:sz w:val="28"/>
          <w:szCs w:val="28"/>
          <w:lang w:eastAsia="ru-RU"/>
        </w:rPr>
        <w:t xml:space="preserve">                                      </w:t>
      </w:r>
    </w:p>
    <w:p w:rsidR="002A7102" w:rsidRPr="002A7102" w:rsidRDefault="002A7102" w:rsidP="002A7102">
      <w:pPr>
        <w:tabs>
          <w:tab w:val="left" w:pos="3585"/>
        </w:tabs>
        <w:spacing w:after="0" w:line="240" w:lineRule="auto"/>
        <w:jc w:val="center"/>
        <w:rPr>
          <w:rFonts w:ascii="Times New Roman" w:eastAsia="Times New Roman" w:hAnsi="Times New Roman" w:cs="Times New Roman"/>
          <w:sz w:val="28"/>
          <w:szCs w:val="28"/>
          <w:lang w:eastAsia="ru-RU"/>
        </w:rPr>
      </w:pPr>
    </w:p>
    <w:p w:rsidR="002A7102" w:rsidRPr="002A7102" w:rsidRDefault="002A7102" w:rsidP="002A7102">
      <w:pPr>
        <w:tabs>
          <w:tab w:val="left" w:pos="3585"/>
        </w:tabs>
        <w:spacing w:after="0" w:line="240" w:lineRule="auto"/>
        <w:jc w:val="center"/>
        <w:rPr>
          <w:rFonts w:ascii="Times New Roman" w:eastAsia="Times New Roman" w:hAnsi="Times New Roman" w:cs="Times New Roman"/>
          <w:sz w:val="40"/>
          <w:szCs w:val="40"/>
          <w:lang w:eastAsia="ru-RU"/>
        </w:rPr>
      </w:pPr>
      <w:r w:rsidRPr="002A7102">
        <w:rPr>
          <w:rFonts w:ascii="Times New Roman" w:eastAsia="Times New Roman" w:hAnsi="Times New Roman" w:cs="Times New Roman"/>
          <w:b/>
          <w:sz w:val="28"/>
          <w:szCs w:val="28"/>
          <w:lang w:eastAsia="ru-RU"/>
        </w:rPr>
        <w:t>Пояснительная записка</w:t>
      </w:r>
    </w:p>
    <w:p w:rsidR="002A7102" w:rsidRPr="002A7102" w:rsidRDefault="002A7102" w:rsidP="002A7102">
      <w:pPr>
        <w:tabs>
          <w:tab w:val="left" w:pos="3585"/>
        </w:tabs>
        <w:spacing w:after="0" w:line="240" w:lineRule="auto"/>
        <w:jc w:val="both"/>
        <w:rPr>
          <w:rFonts w:ascii="Times New Roman" w:eastAsia="Times New Roman" w:hAnsi="Times New Roman" w:cs="Times New Roman"/>
          <w:sz w:val="40"/>
          <w:szCs w:val="40"/>
          <w:lang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24"/>
          <w:szCs w:val="28"/>
          <w:lang w:eastAsia="ru-RU"/>
        </w:rPr>
      </w:pPr>
      <w:r w:rsidRPr="002A7102">
        <w:rPr>
          <w:rFonts w:ascii="Times New Roman" w:eastAsia="Times New Roman" w:hAnsi="Times New Roman" w:cs="Times New Roman"/>
          <w:sz w:val="28"/>
          <w:szCs w:val="28"/>
          <w:lang w:eastAsia="ru-RU"/>
        </w:rPr>
        <w:t xml:space="preserve">    </w:t>
      </w:r>
      <w:r w:rsidRPr="002A7102">
        <w:rPr>
          <w:rFonts w:ascii="Times New Roman" w:eastAsia="Times New Roman" w:hAnsi="Times New Roman" w:cs="Times New Roman"/>
          <w:sz w:val="24"/>
          <w:szCs w:val="24"/>
          <w:lang w:eastAsia="ru-RU"/>
        </w:rPr>
        <w:t xml:space="preserve">Рабочая программа  курса «Развитие познавательных способностей» составлена на основе программы курса </w:t>
      </w:r>
      <w:r w:rsidRPr="002A7102">
        <w:rPr>
          <w:rFonts w:ascii="Times New Roman" w:eastAsia="Times New Roman" w:hAnsi="Times New Roman" w:cs="Times New Roman"/>
          <w:bCs/>
          <w:color w:val="000000"/>
          <w:sz w:val="24"/>
          <w:szCs w:val="28"/>
          <w:lang w:eastAsia="ru-RU"/>
        </w:rPr>
        <w:t>Локаловой Н.П.</w:t>
      </w:r>
      <w:r w:rsidRPr="002A7102">
        <w:rPr>
          <w:rFonts w:ascii="Times New Roman" w:eastAsia="Times New Roman" w:hAnsi="Times New Roman" w:cs="Times New Roman"/>
          <w:sz w:val="28"/>
          <w:szCs w:val="28"/>
          <w:lang w:eastAsia="ru-RU"/>
        </w:rPr>
        <w:t xml:space="preserve"> </w:t>
      </w:r>
      <w:r w:rsidRPr="002A7102">
        <w:rPr>
          <w:rFonts w:ascii="Times New Roman" w:eastAsia="Times New Roman" w:hAnsi="Times New Roman" w:cs="Times New Roman"/>
          <w:sz w:val="24"/>
          <w:szCs w:val="28"/>
          <w:lang w:eastAsia="ru-RU"/>
        </w:rPr>
        <w:t>«</w:t>
      </w:r>
      <w:r w:rsidRPr="002A7102">
        <w:rPr>
          <w:rFonts w:ascii="Times New Roman" w:eastAsia="Times New Roman" w:hAnsi="Times New Roman" w:cs="Times New Roman"/>
          <w:color w:val="000000"/>
          <w:sz w:val="24"/>
          <w:szCs w:val="28"/>
          <w:lang w:eastAsia="ru-RU"/>
        </w:rPr>
        <w:t xml:space="preserve">120 уроков психологического развития младших школьников» /Психологическая программа развития когнитивной сферы учащихся </w:t>
      </w:r>
      <w:r w:rsidRPr="002A7102">
        <w:rPr>
          <w:rFonts w:ascii="Times New Roman" w:eastAsia="Times New Roman" w:hAnsi="Times New Roman" w:cs="Times New Roman"/>
          <w:color w:val="000000"/>
          <w:sz w:val="24"/>
          <w:szCs w:val="28"/>
          <w:lang w:val="en-US" w:eastAsia="ru-RU"/>
        </w:rPr>
        <w:t>I</w:t>
      </w:r>
      <w:r w:rsidRPr="002A7102">
        <w:rPr>
          <w:rFonts w:ascii="Times New Roman" w:eastAsia="Times New Roman" w:hAnsi="Times New Roman" w:cs="Times New Roman"/>
          <w:color w:val="000000"/>
          <w:sz w:val="24"/>
          <w:szCs w:val="28"/>
          <w:lang w:eastAsia="ru-RU"/>
        </w:rPr>
        <w:t>-</w:t>
      </w:r>
      <w:r w:rsidRPr="002A7102">
        <w:rPr>
          <w:rFonts w:ascii="Times New Roman" w:eastAsia="Times New Roman" w:hAnsi="Times New Roman" w:cs="Times New Roman"/>
          <w:color w:val="000000"/>
          <w:sz w:val="24"/>
          <w:szCs w:val="28"/>
          <w:lang w:val="en-US" w:eastAsia="ru-RU"/>
        </w:rPr>
        <w:t>IV</w:t>
      </w:r>
      <w:r w:rsidRPr="002A7102">
        <w:rPr>
          <w:rFonts w:ascii="Times New Roman" w:eastAsia="Times New Roman" w:hAnsi="Times New Roman" w:cs="Times New Roman"/>
          <w:color w:val="000000"/>
          <w:sz w:val="24"/>
          <w:szCs w:val="28"/>
          <w:lang w:eastAsia="ru-RU"/>
        </w:rPr>
        <w:t xml:space="preserve"> классов. - М.: «Ось-89», 2006. </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Сроки реализации программы:</w:t>
      </w:r>
      <w:r w:rsidRPr="002A7102">
        <w:rPr>
          <w:rFonts w:ascii="Times New Roman" w:eastAsia="Times New Roman" w:hAnsi="Times New Roman" w:cs="Times New Roman"/>
          <w:sz w:val="24"/>
          <w:szCs w:val="24"/>
          <w:lang w:eastAsia="ru-RU"/>
        </w:rPr>
        <w:t xml:space="preserve"> 1 раз в неделю по 30-40 мин.</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b/>
          <w:sz w:val="24"/>
          <w:szCs w:val="24"/>
          <w:lang w:eastAsia="ru-RU"/>
        </w:rPr>
      </w:pPr>
      <w:r w:rsidRPr="002A7102">
        <w:rPr>
          <w:rFonts w:ascii="Times New Roman" w:eastAsia="Times New Roman" w:hAnsi="Times New Roman" w:cs="Times New Roman"/>
          <w:b/>
          <w:sz w:val="24"/>
          <w:szCs w:val="24"/>
          <w:lang w:eastAsia="ru-RU"/>
        </w:rPr>
        <w:t>Актуальность курса</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Все чаще учителя признают, что основным препятствием для успешного обучения детей становится низкий уровень их общего познавательно-личностного развития. </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Именно в ответ на этот запрос и была разработана психологическая развивающая программа для млад</w:t>
      </w:r>
      <w:r w:rsidRPr="002A7102">
        <w:rPr>
          <w:rFonts w:ascii="Times New Roman" w:eastAsia="Times New Roman" w:hAnsi="Times New Roman" w:cs="Times New Roman"/>
          <w:sz w:val="24"/>
          <w:szCs w:val="24"/>
          <w:lang w:eastAsia="ru-RU"/>
        </w:rPr>
        <w:softHyphen/>
        <w:t xml:space="preserve">ших школьников «Уроки психологического развития». </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Цель курса:</w:t>
      </w:r>
      <w:r w:rsidRPr="002A7102">
        <w:rPr>
          <w:rFonts w:ascii="Times New Roman" w:eastAsia="Times New Roman" w:hAnsi="Times New Roman" w:cs="Times New Roman"/>
          <w:sz w:val="24"/>
          <w:szCs w:val="24"/>
          <w:lang w:eastAsia="ru-RU"/>
        </w:rPr>
        <w:t xml:space="preserve"> познавательно-личностное развитие школьников; на нем формируются умения осуществлять различные умствен</w:t>
      </w:r>
      <w:r w:rsidRPr="002A7102">
        <w:rPr>
          <w:rFonts w:ascii="Times New Roman" w:eastAsia="Times New Roman" w:hAnsi="Times New Roman" w:cs="Times New Roman"/>
          <w:sz w:val="24"/>
          <w:szCs w:val="24"/>
          <w:lang w:eastAsia="ru-RU"/>
        </w:rPr>
        <w:softHyphen/>
        <w:t>ные действия, развиваются самостоятельность детей, способность к рассуждению, самоконтроль, стремление отстаивать свое мнение, доказывать свою точку зрения и многое другое, т.е. формируются такие психологиче</w:t>
      </w:r>
      <w:r w:rsidRPr="002A7102">
        <w:rPr>
          <w:rFonts w:ascii="Times New Roman" w:eastAsia="Times New Roman" w:hAnsi="Times New Roman" w:cs="Times New Roman"/>
          <w:sz w:val="24"/>
          <w:szCs w:val="24"/>
          <w:lang w:eastAsia="ru-RU"/>
        </w:rPr>
        <w:softHyphen/>
        <w:t>ские качества и умения, которые помогают школьникам усваивать учебный программный материал на предмет</w:t>
      </w:r>
      <w:r w:rsidRPr="002A7102">
        <w:rPr>
          <w:rFonts w:ascii="Times New Roman" w:eastAsia="Times New Roman" w:hAnsi="Times New Roman" w:cs="Times New Roman"/>
          <w:sz w:val="24"/>
          <w:szCs w:val="24"/>
          <w:lang w:eastAsia="ru-RU"/>
        </w:rPr>
        <w:softHyphen/>
        <w:t xml:space="preserve">ных уроках. </w:t>
      </w:r>
    </w:p>
    <w:p w:rsidR="002A7102" w:rsidRPr="002A7102" w:rsidRDefault="002A7102" w:rsidP="002A7102">
      <w:pPr>
        <w:spacing w:after="0" w:line="240" w:lineRule="auto"/>
        <w:jc w:val="both"/>
        <w:rPr>
          <w:rFonts w:ascii="Times New Roman" w:eastAsia="Times New Roman" w:hAnsi="Times New Roman" w:cs="Times New Roman"/>
          <w:b/>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Задачи курса:</w:t>
      </w:r>
      <w:r w:rsidRPr="002A7102">
        <w:rPr>
          <w:rFonts w:ascii="Times New Roman" w:eastAsia="Times New Roman" w:hAnsi="Times New Roman" w:cs="Times New Roman"/>
          <w:sz w:val="24"/>
          <w:szCs w:val="24"/>
          <w:lang w:eastAsia="ru-RU"/>
        </w:rPr>
        <w:t xml:space="preserve"> </w:t>
      </w:r>
    </w:p>
    <w:p w:rsidR="002A7102" w:rsidRPr="002A7102" w:rsidRDefault="002A7102" w:rsidP="002A7102">
      <w:pPr>
        <w:numPr>
          <w:ilvl w:val="0"/>
          <w:numId w:val="35"/>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развитие познавательных способностей; </w:t>
      </w:r>
    </w:p>
    <w:p w:rsidR="002A7102" w:rsidRPr="002A7102" w:rsidRDefault="002A7102" w:rsidP="002A7102">
      <w:pPr>
        <w:numPr>
          <w:ilvl w:val="0"/>
          <w:numId w:val="35"/>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обще-учебных умений и навыков.</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28"/>
          <w:szCs w:val="28"/>
          <w:lang w:eastAsia="ru-RU"/>
        </w:rPr>
      </w:pPr>
      <w:r w:rsidRPr="002A7102">
        <w:rPr>
          <w:rFonts w:ascii="Times New Roman" w:eastAsia="Times New Roman" w:hAnsi="Times New Roman" w:cs="Times New Roman"/>
          <w:sz w:val="24"/>
          <w:szCs w:val="24"/>
          <w:lang w:eastAsia="ru-RU"/>
        </w:rPr>
        <w:t>Комплексная психолого-педагогиче</w:t>
      </w:r>
      <w:r w:rsidRPr="002A7102">
        <w:rPr>
          <w:rFonts w:ascii="Times New Roman" w:eastAsia="Times New Roman" w:hAnsi="Times New Roman" w:cs="Times New Roman"/>
          <w:sz w:val="24"/>
          <w:szCs w:val="24"/>
          <w:lang w:eastAsia="ru-RU"/>
        </w:rPr>
        <w:softHyphen/>
        <w:t>ская задача школьного обучения состоит в том, чтобы не только обеспечить усвоение совокупности конкрет</w:t>
      </w:r>
      <w:r w:rsidRPr="002A7102">
        <w:rPr>
          <w:rFonts w:ascii="Times New Roman" w:eastAsia="Times New Roman" w:hAnsi="Times New Roman" w:cs="Times New Roman"/>
          <w:sz w:val="24"/>
          <w:szCs w:val="24"/>
          <w:lang w:eastAsia="ru-RU"/>
        </w:rPr>
        <w:softHyphen/>
        <w:t>ных знаний по школьным дисциплинам, но и сформи</w:t>
      </w:r>
      <w:r w:rsidRPr="002A7102">
        <w:rPr>
          <w:rFonts w:ascii="Times New Roman" w:eastAsia="Times New Roman" w:hAnsi="Times New Roman" w:cs="Times New Roman"/>
          <w:sz w:val="24"/>
          <w:szCs w:val="24"/>
          <w:lang w:eastAsia="ru-RU"/>
        </w:rPr>
        <w:softHyphen/>
        <w:t>ровать у учащихся представления об обобщенных при</w:t>
      </w:r>
      <w:r w:rsidRPr="002A7102">
        <w:rPr>
          <w:rFonts w:ascii="Times New Roman" w:eastAsia="Times New Roman" w:hAnsi="Times New Roman" w:cs="Times New Roman"/>
          <w:sz w:val="24"/>
          <w:szCs w:val="24"/>
          <w:lang w:eastAsia="ru-RU"/>
        </w:rPr>
        <w:softHyphen/>
        <w:t>емах и способах выполнения различных умственных действий, что, в свою очередь, обеспечит лучшее усвоение конкретного предметно-учебного содержания.</w:t>
      </w:r>
      <w:r w:rsidRPr="002A7102">
        <w:rPr>
          <w:rFonts w:ascii="Times New Roman" w:eastAsia="Times New Roman" w:hAnsi="Times New Roman" w:cs="Times New Roman"/>
          <w:color w:val="000000"/>
          <w:sz w:val="28"/>
          <w:szCs w:val="28"/>
          <w:lang w:eastAsia="ru-RU"/>
        </w:rPr>
        <w:t xml:space="preserve"> </w:t>
      </w:r>
    </w:p>
    <w:p w:rsidR="002A7102" w:rsidRPr="002A7102" w:rsidRDefault="002A7102" w:rsidP="002A7102">
      <w:pPr>
        <w:spacing w:after="0" w:line="240" w:lineRule="auto"/>
        <w:jc w:val="both"/>
        <w:rPr>
          <w:rFonts w:ascii="Times New Roman" w:eastAsia="Times New Roman" w:hAnsi="Times New Roman" w:cs="Times New Roman"/>
          <w:color w:val="000000"/>
          <w:sz w:val="28"/>
          <w:szCs w:val="28"/>
          <w:lang w:eastAsia="ru-RU"/>
        </w:rPr>
      </w:pP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Условия эффективности</w:t>
      </w:r>
      <w:r w:rsidRPr="002A7102">
        <w:rPr>
          <w:rFonts w:ascii="Times New Roman" w:eastAsia="Times New Roman" w:hAnsi="Times New Roman" w:cs="Times New Roman"/>
          <w:sz w:val="24"/>
          <w:szCs w:val="24"/>
          <w:lang w:eastAsia="ru-RU"/>
        </w:rPr>
        <w:t xml:space="preserve"> психологической помощи сос</w:t>
      </w:r>
      <w:r w:rsidRPr="002A7102">
        <w:rPr>
          <w:rFonts w:ascii="Times New Roman" w:eastAsia="Times New Roman" w:hAnsi="Times New Roman" w:cs="Times New Roman"/>
          <w:sz w:val="24"/>
          <w:szCs w:val="24"/>
          <w:lang w:eastAsia="ru-RU"/>
        </w:rPr>
        <w:softHyphen/>
        <w:t>тоят в следующем:</w:t>
      </w:r>
    </w:p>
    <w:p w:rsidR="002A7102" w:rsidRPr="002A7102" w:rsidRDefault="002A7102" w:rsidP="002A7102">
      <w:pPr>
        <w:numPr>
          <w:ilvl w:val="0"/>
          <w:numId w:val="33"/>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органичное включение в традиционную организа</w:t>
      </w:r>
      <w:r w:rsidRPr="002A7102">
        <w:rPr>
          <w:rFonts w:ascii="Times New Roman" w:eastAsia="Times New Roman" w:hAnsi="Times New Roman" w:cs="Times New Roman"/>
          <w:sz w:val="24"/>
          <w:szCs w:val="24"/>
          <w:lang w:eastAsia="ru-RU"/>
        </w:rPr>
        <w:softHyphen/>
        <w:t>цию учебного процесса в массовой общеобразова</w:t>
      </w:r>
      <w:r w:rsidRPr="002A7102">
        <w:rPr>
          <w:rFonts w:ascii="Times New Roman" w:eastAsia="Times New Roman" w:hAnsi="Times New Roman" w:cs="Times New Roman"/>
          <w:sz w:val="24"/>
          <w:szCs w:val="24"/>
          <w:lang w:eastAsia="ru-RU"/>
        </w:rPr>
        <w:softHyphen/>
        <w:t>тельной школе;</w:t>
      </w:r>
    </w:p>
    <w:p w:rsidR="002A7102" w:rsidRPr="002A7102" w:rsidRDefault="002A7102" w:rsidP="002A7102">
      <w:pPr>
        <w:numPr>
          <w:ilvl w:val="0"/>
          <w:numId w:val="33"/>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проведение психологической развивающей работы учителем в привычной для него форме;</w:t>
      </w:r>
    </w:p>
    <w:p w:rsidR="002A7102" w:rsidRPr="002A7102" w:rsidRDefault="002A7102" w:rsidP="002A7102">
      <w:pPr>
        <w:numPr>
          <w:ilvl w:val="0"/>
          <w:numId w:val="33"/>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отсутствие необходимости для ее реализации в пе</w:t>
      </w:r>
      <w:r w:rsidRPr="002A7102">
        <w:rPr>
          <w:rFonts w:ascii="Times New Roman" w:eastAsia="Times New Roman" w:hAnsi="Times New Roman" w:cs="Times New Roman"/>
          <w:sz w:val="24"/>
          <w:szCs w:val="24"/>
          <w:lang w:eastAsia="ru-RU"/>
        </w:rPr>
        <w:softHyphen/>
        <w:t>реучивании учителя либо в его длительной специ</w:t>
      </w:r>
      <w:r w:rsidRPr="002A7102">
        <w:rPr>
          <w:rFonts w:ascii="Times New Roman" w:eastAsia="Times New Roman" w:hAnsi="Times New Roman" w:cs="Times New Roman"/>
          <w:sz w:val="24"/>
          <w:szCs w:val="24"/>
          <w:lang w:eastAsia="ru-RU"/>
        </w:rPr>
        <w:softHyphen/>
        <w:t>альной подготовке;</w:t>
      </w:r>
    </w:p>
    <w:p w:rsidR="002A7102" w:rsidRPr="002A7102" w:rsidRDefault="002A7102" w:rsidP="002A7102">
      <w:pPr>
        <w:numPr>
          <w:ilvl w:val="0"/>
          <w:numId w:val="33"/>
        </w:num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простота материального обеспечения работы.</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Привычной </w:t>
      </w:r>
      <w:r w:rsidRPr="002A7102">
        <w:rPr>
          <w:rFonts w:ascii="Times New Roman" w:eastAsia="Times New Roman" w:hAnsi="Times New Roman" w:cs="Times New Roman"/>
          <w:b/>
          <w:sz w:val="24"/>
          <w:szCs w:val="24"/>
          <w:lang w:eastAsia="ru-RU"/>
        </w:rPr>
        <w:t>формой</w:t>
      </w:r>
      <w:r w:rsidRPr="002A7102">
        <w:rPr>
          <w:rFonts w:ascii="Times New Roman" w:eastAsia="Times New Roman" w:hAnsi="Times New Roman" w:cs="Times New Roman"/>
          <w:sz w:val="24"/>
          <w:szCs w:val="24"/>
          <w:lang w:eastAsia="ru-RU"/>
        </w:rPr>
        <w:t xml:space="preserve"> учебной работы для учителя яв</w:t>
      </w:r>
      <w:r w:rsidRPr="002A7102">
        <w:rPr>
          <w:rFonts w:ascii="Times New Roman" w:eastAsia="Times New Roman" w:hAnsi="Times New Roman" w:cs="Times New Roman"/>
          <w:sz w:val="24"/>
          <w:szCs w:val="24"/>
          <w:lang w:eastAsia="ru-RU"/>
        </w:rPr>
        <w:softHyphen/>
        <w:t>ляется традиционная классно-урочная форма организа</w:t>
      </w:r>
      <w:r w:rsidRPr="002A7102">
        <w:rPr>
          <w:rFonts w:ascii="Times New Roman" w:eastAsia="Times New Roman" w:hAnsi="Times New Roman" w:cs="Times New Roman"/>
          <w:sz w:val="24"/>
          <w:szCs w:val="24"/>
          <w:lang w:eastAsia="ru-RU"/>
        </w:rPr>
        <w:softHyphen/>
        <w:t>ции учебного процесса. Именно поэтому предложенная развивающая программа получила название «Уро</w:t>
      </w:r>
      <w:r w:rsidRPr="002A7102">
        <w:rPr>
          <w:rFonts w:ascii="Times New Roman" w:eastAsia="Times New Roman" w:hAnsi="Times New Roman" w:cs="Times New Roman"/>
          <w:sz w:val="24"/>
          <w:szCs w:val="24"/>
          <w:lang w:eastAsia="ru-RU"/>
        </w:rPr>
        <w:softHyphen/>
        <w:t>ки психологического развития».</w:t>
      </w: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 xml:space="preserve">Внутренняя логика программы построена на реализации </w:t>
      </w:r>
      <w:r w:rsidRPr="002A7102">
        <w:rPr>
          <w:rFonts w:ascii="Times New Roman" w:eastAsia="Times New Roman" w:hAnsi="Times New Roman" w:cs="Times New Roman"/>
          <w:b/>
          <w:sz w:val="24"/>
          <w:szCs w:val="24"/>
          <w:lang w:eastAsia="ru-RU"/>
        </w:rPr>
        <w:t>принципа</w:t>
      </w:r>
      <w:r w:rsidRPr="002A7102">
        <w:rPr>
          <w:rFonts w:ascii="Times New Roman" w:eastAsia="Times New Roman" w:hAnsi="Times New Roman" w:cs="Times New Roman"/>
          <w:sz w:val="24"/>
          <w:szCs w:val="24"/>
          <w:lang w:eastAsia="ru-RU"/>
        </w:rPr>
        <w:t xml:space="preserve"> системной дифференциации, оп</w:t>
      </w:r>
      <w:r w:rsidRPr="002A7102">
        <w:rPr>
          <w:rFonts w:ascii="Times New Roman" w:eastAsia="Times New Roman" w:hAnsi="Times New Roman" w:cs="Times New Roman"/>
          <w:sz w:val="24"/>
          <w:szCs w:val="24"/>
          <w:lang w:eastAsia="ru-RU"/>
        </w:rPr>
        <w:softHyphen/>
        <w:t xml:space="preserve">ределяющего ведущий механизм психического развития (Н.И. Чуприкова, 1997, 2003).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2A7102">
        <w:rPr>
          <w:rFonts w:ascii="Times New Roman" w:eastAsia="Times New Roman" w:hAnsi="Times New Roman" w:cs="Times New Roman"/>
          <w:b/>
          <w:bCs/>
          <w:color w:val="000000"/>
          <w:sz w:val="24"/>
          <w:szCs w:val="24"/>
          <w:lang w:eastAsia="ru-RU"/>
        </w:rPr>
        <w:t>Содержание уроков психологического развития: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2A7102" w:rsidRPr="002A7102" w:rsidRDefault="002A7102" w:rsidP="002A7102">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iCs/>
          <w:color w:val="000000"/>
          <w:sz w:val="24"/>
          <w:szCs w:val="24"/>
          <w:lang w:eastAsia="ru-RU"/>
        </w:rPr>
        <w:t xml:space="preserve">развитие познавательных процессов </w:t>
      </w:r>
      <w:r w:rsidRPr="002A7102">
        <w:rPr>
          <w:rFonts w:ascii="Times New Roman" w:eastAsia="Times New Roman" w:hAnsi="Times New Roman" w:cs="Times New Roman"/>
          <w:color w:val="000000"/>
          <w:sz w:val="24"/>
          <w:szCs w:val="24"/>
          <w:lang w:eastAsia="ru-RU"/>
        </w:rPr>
        <w:t>(ощущений, вос</w:t>
      </w:r>
      <w:r w:rsidRPr="002A7102">
        <w:rPr>
          <w:rFonts w:ascii="Times New Roman" w:eastAsia="Times New Roman" w:hAnsi="Times New Roman" w:cs="Times New Roman"/>
          <w:color w:val="000000"/>
          <w:sz w:val="24"/>
          <w:szCs w:val="24"/>
          <w:lang w:eastAsia="ru-RU"/>
        </w:rPr>
        <w:softHyphen/>
        <w:t xml:space="preserve">приятия, внимания, памяти, мышления, воображения); </w:t>
      </w:r>
    </w:p>
    <w:p w:rsidR="002A7102" w:rsidRPr="002A7102" w:rsidRDefault="002A7102" w:rsidP="002A7102">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iCs/>
          <w:color w:val="000000"/>
          <w:sz w:val="24"/>
          <w:szCs w:val="24"/>
          <w:lang w:eastAsia="ru-RU"/>
        </w:rPr>
        <w:t>формирование психологических предпосылок овладения учебной деятельностью</w:t>
      </w:r>
      <w:r w:rsidRPr="002A7102">
        <w:rPr>
          <w:rFonts w:ascii="Times New Roman" w:eastAsia="Times New Roman" w:hAnsi="Times New Roman" w:cs="Times New Roman"/>
          <w:color w:val="000000"/>
          <w:sz w:val="24"/>
          <w:szCs w:val="24"/>
          <w:lang w:eastAsia="ru-RU"/>
        </w:rPr>
        <w:t xml:space="preserve"> (умение копировать образец, заданный как в наглядной, так и в словесной формах; умение слушать и слышать учителя, т.е. уме</w:t>
      </w:r>
      <w:r w:rsidRPr="002A7102">
        <w:rPr>
          <w:rFonts w:ascii="Times New Roman" w:eastAsia="Times New Roman" w:hAnsi="Times New Roman" w:cs="Times New Roman"/>
          <w:color w:val="000000"/>
          <w:sz w:val="24"/>
          <w:szCs w:val="24"/>
          <w:lang w:eastAsia="ru-RU"/>
        </w:rPr>
        <w:softHyphen/>
        <w:t>ние подчиняться словесным указаниям учителя; умение учитывать в своей работе заданную систему требова</w:t>
      </w:r>
      <w:r w:rsidRPr="002A7102">
        <w:rPr>
          <w:rFonts w:ascii="Times New Roman" w:eastAsia="Times New Roman" w:hAnsi="Times New Roman" w:cs="Times New Roman"/>
          <w:color w:val="000000"/>
          <w:sz w:val="24"/>
          <w:szCs w:val="24"/>
          <w:lang w:eastAsia="ru-RU"/>
        </w:rPr>
        <w:softHyphen/>
        <w:t xml:space="preserve">ний); </w:t>
      </w:r>
    </w:p>
    <w:p w:rsidR="002A7102" w:rsidRPr="002A7102" w:rsidRDefault="002A7102" w:rsidP="002A7102">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iCs/>
          <w:color w:val="000000"/>
          <w:sz w:val="24"/>
          <w:szCs w:val="24"/>
          <w:lang w:eastAsia="ru-RU"/>
        </w:rPr>
        <w:t>формирование психологических новообразований младшего школьного возраста (внутреннего плана дей</w:t>
      </w:r>
      <w:r w:rsidRPr="002A7102">
        <w:rPr>
          <w:rFonts w:ascii="Times New Roman" w:eastAsia="Times New Roman" w:hAnsi="Times New Roman" w:cs="Times New Roman"/>
          <w:iCs/>
          <w:color w:val="000000"/>
          <w:sz w:val="24"/>
          <w:szCs w:val="24"/>
          <w:lang w:eastAsia="ru-RU"/>
        </w:rPr>
        <w:softHyphen/>
        <w:t xml:space="preserve">ствия, </w:t>
      </w:r>
      <w:r w:rsidRPr="002A7102">
        <w:rPr>
          <w:rFonts w:ascii="Times New Roman" w:eastAsia="Times New Roman" w:hAnsi="Times New Roman" w:cs="Times New Roman"/>
          <w:color w:val="000000"/>
          <w:sz w:val="24"/>
          <w:szCs w:val="24"/>
          <w:lang w:eastAsia="ru-RU"/>
        </w:rPr>
        <w:t>т.е. умения выполнять задания в интеллекту</w:t>
      </w:r>
      <w:r w:rsidRPr="002A7102">
        <w:rPr>
          <w:rFonts w:ascii="Times New Roman" w:eastAsia="Times New Roman" w:hAnsi="Times New Roman" w:cs="Times New Roman"/>
          <w:color w:val="000000"/>
          <w:sz w:val="24"/>
          <w:szCs w:val="24"/>
          <w:lang w:eastAsia="ru-RU"/>
        </w:rPr>
        <w:softHyphen/>
        <w:t xml:space="preserve">альном плане без опоры и реального манипулирования объектами; </w:t>
      </w:r>
      <w:r w:rsidRPr="002A7102">
        <w:rPr>
          <w:rFonts w:ascii="Times New Roman" w:eastAsia="Times New Roman" w:hAnsi="Times New Roman" w:cs="Times New Roman"/>
          <w:iCs/>
          <w:color w:val="000000"/>
          <w:sz w:val="24"/>
          <w:szCs w:val="24"/>
          <w:lang w:eastAsia="ru-RU"/>
        </w:rPr>
        <w:t xml:space="preserve">произвольности </w:t>
      </w:r>
      <w:r w:rsidRPr="002A7102">
        <w:rPr>
          <w:rFonts w:ascii="Times New Roman" w:eastAsia="Times New Roman" w:hAnsi="Times New Roman" w:cs="Times New Roman"/>
          <w:color w:val="000000"/>
          <w:sz w:val="24"/>
          <w:szCs w:val="24"/>
          <w:lang w:eastAsia="ru-RU"/>
        </w:rPr>
        <w:t>в управлении не только двигательными, но, главным образом, интеллектуаль</w:t>
      </w:r>
      <w:r w:rsidRPr="002A7102">
        <w:rPr>
          <w:rFonts w:ascii="Times New Roman" w:eastAsia="Times New Roman" w:hAnsi="Times New Roman" w:cs="Times New Roman"/>
          <w:color w:val="000000"/>
          <w:sz w:val="24"/>
          <w:szCs w:val="24"/>
          <w:lang w:eastAsia="ru-RU"/>
        </w:rPr>
        <w:softHyphen/>
        <w:t>ными процессами - восприятием, вниманием, научить</w:t>
      </w:r>
      <w:r w:rsidRPr="002A7102">
        <w:rPr>
          <w:rFonts w:ascii="Times New Roman" w:eastAsia="Times New Roman" w:hAnsi="Times New Roman" w:cs="Times New Roman"/>
          <w:color w:val="000000"/>
          <w:sz w:val="24"/>
          <w:szCs w:val="24"/>
          <w:lang w:eastAsia="ru-RU"/>
        </w:rPr>
        <w:softHyphen/>
        <w:t xml:space="preserve">ся произвольно запоминать, подчинять мыслительную деятельность поставленной задаче; </w:t>
      </w:r>
      <w:r w:rsidRPr="002A7102">
        <w:rPr>
          <w:rFonts w:ascii="Times New Roman" w:eastAsia="Times New Roman" w:hAnsi="Times New Roman" w:cs="Times New Roman"/>
          <w:iCs/>
          <w:color w:val="000000"/>
          <w:sz w:val="24"/>
          <w:szCs w:val="24"/>
          <w:lang w:eastAsia="ru-RU"/>
        </w:rPr>
        <w:t xml:space="preserve">рефлексии, </w:t>
      </w:r>
      <w:r w:rsidRPr="002A7102">
        <w:rPr>
          <w:rFonts w:ascii="Times New Roman" w:eastAsia="Times New Roman" w:hAnsi="Times New Roman" w:cs="Times New Roman"/>
          <w:color w:val="000000"/>
          <w:sz w:val="24"/>
          <w:szCs w:val="24"/>
          <w:lang w:eastAsia="ru-RU"/>
        </w:rPr>
        <w:t>т.е. уме</w:t>
      </w:r>
      <w:r w:rsidRPr="002A7102">
        <w:rPr>
          <w:rFonts w:ascii="Times New Roman" w:eastAsia="Times New Roman" w:hAnsi="Times New Roman" w:cs="Times New Roman"/>
          <w:color w:val="000000"/>
          <w:sz w:val="24"/>
          <w:szCs w:val="24"/>
          <w:lang w:eastAsia="ru-RU"/>
        </w:rPr>
        <w:softHyphen/>
        <w:t>ния осознавать свои психические процессы, ход своей деятельности, анализировать свой ответ, затруднения, ошибки).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Формирование словесно-логического понятийно</w:t>
      </w:r>
      <w:r w:rsidRPr="002A7102">
        <w:rPr>
          <w:rFonts w:ascii="Times New Roman" w:eastAsia="Times New Roman" w:hAnsi="Times New Roman" w:cs="Times New Roman"/>
          <w:color w:val="000000"/>
          <w:sz w:val="24"/>
          <w:szCs w:val="24"/>
          <w:lang w:eastAsia="ru-RU"/>
        </w:rPr>
        <w:softHyphen/>
        <w:t>го мышления, развитии произвольности (прежде всего помехоустойчивости в интеллектуальной и двигатель</w:t>
      </w:r>
      <w:r w:rsidRPr="002A7102">
        <w:rPr>
          <w:rFonts w:ascii="Times New Roman" w:eastAsia="Times New Roman" w:hAnsi="Times New Roman" w:cs="Times New Roman"/>
          <w:color w:val="000000"/>
          <w:sz w:val="24"/>
          <w:szCs w:val="24"/>
          <w:lang w:eastAsia="ru-RU"/>
        </w:rPr>
        <w:softHyphen/>
        <w:t>ной сферах), внутреннего плана действия.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Процессы анализа и синтеза пронизывают всю позна</w:t>
      </w:r>
      <w:r w:rsidRPr="002A7102">
        <w:rPr>
          <w:rFonts w:ascii="Times New Roman" w:eastAsia="Times New Roman" w:hAnsi="Times New Roman" w:cs="Times New Roman"/>
          <w:color w:val="000000"/>
          <w:sz w:val="24"/>
          <w:szCs w:val="24"/>
          <w:lang w:eastAsia="ru-RU"/>
        </w:rPr>
        <w:softHyphen/>
        <w:t>вательную деятельность учащихся. Основное направле</w:t>
      </w:r>
      <w:r w:rsidRPr="002A7102">
        <w:rPr>
          <w:rFonts w:ascii="Times New Roman" w:eastAsia="Times New Roman" w:hAnsi="Times New Roman" w:cs="Times New Roman"/>
          <w:color w:val="000000"/>
          <w:sz w:val="24"/>
          <w:szCs w:val="24"/>
          <w:lang w:eastAsia="ru-RU"/>
        </w:rPr>
        <w:softHyphen/>
        <w:t>ние здесь состоит в формировании умения вычленять отдельные признаки объектов, оперировать ими и ин</w:t>
      </w:r>
      <w:r w:rsidRPr="002A7102">
        <w:rPr>
          <w:rFonts w:ascii="Times New Roman" w:eastAsia="Times New Roman" w:hAnsi="Times New Roman" w:cs="Times New Roman"/>
          <w:color w:val="000000"/>
          <w:sz w:val="24"/>
          <w:szCs w:val="24"/>
          <w:lang w:eastAsia="ru-RU"/>
        </w:rPr>
        <w:softHyphen/>
        <w:t xml:space="preserve">терпретировать их. Так, задачей развития </w:t>
      </w:r>
      <w:r w:rsidRPr="002A7102">
        <w:rPr>
          <w:rFonts w:ascii="Times New Roman" w:eastAsia="Times New Roman" w:hAnsi="Times New Roman" w:cs="Times New Roman"/>
          <w:b/>
          <w:color w:val="000000"/>
          <w:sz w:val="24"/>
          <w:szCs w:val="24"/>
          <w:lang w:eastAsia="ru-RU"/>
        </w:rPr>
        <w:t>сенсорной сферы</w:t>
      </w:r>
      <w:r w:rsidRPr="002A7102">
        <w:rPr>
          <w:rFonts w:ascii="Times New Roman" w:eastAsia="Times New Roman" w:hAnsi="Times New Roman" w:cs="Times New Roman"/>
          <w:color w:val="000000"/>
          <w:sz w:val="24"/>
          <w:szCs w:val="24"/>
          <w:lang w:eastAsia="ru-RU"/>
        </w:rPr>
        <w:t xml:space="preserve"> является обогащение чувственного опыта уча</w:t>
      </w:r>
      <w:r w:rsidRPr="002A7102">
        <w:rPr>
          <w:rFonts w:ascii="Times New Roman" w:eastAsia="Times New Roman" w:hAnsi="Times New Roman" w:cs="Times New Roman"/>
          <w:color w:val="000000"/>
          <w:sz w:val="24"/>
          <w:szCs w:val="24"/>
          <w:lang w:eastAsia="ru-RU"/>
        </w:rPr>
        <w:softHyphen/>
        <w:t>щихся путем дифференцирования с разной степенью тонкости ощущений одной и той же модальности и од</w:t>
      </w:r>
      <w:r w:rsidRPr="002A7102">
        <w:rPr>
          <w:rFonts w:ascii="Times New Roman" w:eastAsia="Times New Roman" w:hAnsi="Times New Roman" w:cs="Times New Roman"/>
          <w:color w:val="000000"/>
          <w:sz w:val="24"/>
          <w:szCs w:val="24"/>
          <w:lang w:eastAsia="ru-RU"/>
        </w:rPr>
        <w:softHyphen/>
        <w:t>ного и того же вида, сравнения их в том или ином от</w:t>
      </w:r>
      <w:r w:rsidRPr="002A7102">
        <w:rPr>
          <w:rFonts w:ascii="Times New Roman" w:eastAsia="Times New Roman" w:hAnsi="Times New Roman" w:cs="Times New Roman"/>
          <w:color w:val="000000"/>
          <w:sz w:val="24"/>
          <w:szCs w:val="24"/>
          <w:lang w:eastAsia="ru-RU"/>
        </w:rPr>
        <w:softHyphen/>
        <w:t>ношении, включение ощущений в построение системы словесно-логических умозаключений.</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Главная задача, решаемая в процессе развития </w:t>
      </w:r>
      <w:r w:rsidRPr="002A7102">
        <w:rPr>
          <w:rFonts w:ascii="Times New Roman" w:eastAsia="Times New Roman" w:hAnsi="Times New Roman" w:cs="Times New Roman"/>
          <w:b/>
          <w:color w:val="000000"/>
          <w:sz w:val="24"/>
          <w:szCs w:val="24"/>
          <w:lang w:eastAsia="ru-RU"/>
        </w:rPr>
        <w:t>вос</w:t>
      </w:r>
      <w:r w:rsidRPr="002A7102">
        <w:rPr>
          <w:rFonts w:ascii="Times New Roman" w:eastAsia="Times New Roman" w:hAnsi="Times New Roman" w:cs="Times New Roman"/>
          <w:b/>
          <w:color w:val="000000"/>
          <w:sz w:val="24"/>
          <w:szCs w:val="24"/>
          <w:lang w:eastAsia="ru-RU"/>
        </w:rPr>
        <w:softHyphen/>
        <w:t>приятия</w:t>
      </w:r>
      <w:r w:rsidRPr="002A7102">
        <w:rPr>
          <w:rFonts w:ascii="Times New Roman" w:eastAsia="Times New Roman" w:hAnsi="Times New Roman" w:cs="Times New Roman"/>
          <w:color w:val="000000"/>
          <w:sz w:val="24"/>
          <w:szCs w:val="24"/>
          <w:lang w:eastAsia="ru-RU"/>
        </w:rPr>
        <w:t>, — научить школьников не только выделять и  анализировать отдельные признаки или свойства вос</w:t>
      </w:r>
      <w:r w:rsidRPr="002A7102">
        <w:rPr>
          <w:rFonts w:ascii="Times New Roman" w:eastAsia="Times New Roman" w:hAnsi="Times New Roman" w:cs="Times New Roman"/>
          <w:color w:val="000000"/>
          <w:sz w:val="24"/>
          <w:szCs w:val="24"/>
          <w:lang w:eastAsia="ru-RU"/>
        </w:rPr>
        <w:softHyphen/>
        <w:t>принимаемых объектов (цвет, форма), но и научиться осмысливать увиденное, активно включая в процесс восприятия мыслительную деятельность.</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При развитии </w:t>
      </w:r>
      <w:r w:rsidRPr="002A7102">
        <w:rPr>
          <w:rFonts w:ascii="Times New Roman" w:eastAsia="Times New Roman" w:hAnsi="Times New Roman" w:cs="Times New Roman"/>
          <w:b/>
          <w:color w:val="000000"/>
          <w:sz w:val="24"/>
          <w:szCs w:val="24"/>
          <w:lang w:eastAsia="ru-RU"/>
        </w:rPr>
        <w:t>внимания</w:t>
      </w:r>
      <w:r w:rsidRPr="002A7102">
        <w:rPr>
          <w:rFonts w:ascii="Times New Roman" w:eastAsia="Times New Roman" w:hAnsi="Times New Roman" w:cs="Times New Roman"/>
          <w:color w:val="000000"/>
          <w:sz w:val="24"/>
          <w:szCs w:val="24"/>
          <w:lang w:eastAsia="ru-RU"/>
        </w:rPr>
        <w:t xml:space="preserve"> значение придается как формированию его устойчивости, так и распределению внимания, т.е. умению контролировать выполнение од</w:t>
      </w:r>
      <w:r w:rsidRPr="002A7102">
        <w:rPr>
          <w:rFonts w:ascii="Times New Roman" w:eastAsia="Times New Roman" w:hAnsi="Times New Roman" w:cs="Times New Roman"/>
          <w:color w:val="000000"/>
          <w:sz w:val="24"/>
          <w:szCs w:val="24"/>
          <w:lang w:eastAsia="ru-RU"/>
        </w:rPr>
        <w:softHyphen/>
        <w:t>новременно двух или больше действий. Такое умение также основывается на расчлененном, дифференциро</w:t>
      </w:r>
      <w:r w:rsidRPr="002A7102">
        <w:rPr>
          <w:rFonts w:ascii="Times New Roman" w:eastAsia="Times New Roman" w:hAnsi="Times New Roman" w:cs="Times New Roman"/>
          <w:color w:val="000000"/>
          <w:sz w:val="24"/>
          <w:szCs w:val="24"/>
          <w:lang w:eastAsia="ru-RU"/>
        </w:rPr>
        <w:softHyphen/>
        <w:t>ванном отражении различных параметров и условий деятельности.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Основным направлением в развитии </w:t>
      </w:r>
      <w:r w:rsidRPr="002A7102">
        <w:rPr>
          <w:rFonts w:ascii="Times New Roman" w:eastAsia="Times New Roman" w:hAnsi="Times New Roman" w:cs="Times New Roman"/>
          <w:b/>
          <w:color w:val="000000"/>
          <w:sz w:val="24"/>
          <w:szCs w:val="24"/>
          <w:lang w:eastAsia="ru-RU"/>
        </w:rPr>
        <w:t>памяти</w:t>
      </w:r>
      <w:r w:rsidRPr="002A7102">
        <w:rPr>
          <w:rFonts w:ascii="Times New Roman" w:eastAsia="Times New Roman" w:hAnsi="Times New Roman" w:cs="Times New Roman"/>
          <w:color w:val="000000"/>
          <w:sz w:val="24"/>
          <w:szCs w:val="24"/>
          <w:lang w:eastAsia="ru-RU"/>
        </w:rPr>
        <w:t xml:space="preserve"> школь</w:t>
      </w:r>
      <w:r w:rsidRPr="002A7102">
        <w:rPr>
          <w:rFonts w:ascii="Times New Roman" w:eastAsia="Times New Roman" w:hAnsi="Times New Roman" w:cs="Times New Roman"/>
          <w:color w:val="000000"/>
          <w:sz w:val="24"/>
          <w:szCs w:val="24"/>
          <w:lang w:eastAsia="ru-RU"/>
        </w:rPr>
        <w:softHyphen/>
        <w:t>ников является формирование у них опосредованного запоминания, т.е. использования для запоминания вспо</w:t>
      </w:r>
      <w:r w:rsidRPr="002A7102">
        <w:rPr>
          <w:rFonts w:ascii="Times New Roman" w:eastAsia="Times New Roman" w:hAnsi="Times New Roman" w:cs="Times New Roman"/>
          <w:color w:val="000000"/>
          <w:sz w:val="24"/>
          <w:szCs w:val="24"/>
          <w:lang w:eastAsia="ru-RU"/>
        </w:rPr>
        <w:softHyphen/>
        <w:t>могательных средств, в том числе знаков-символов. Для этого требуется умение расчленять запоминаемые объ</w:t>
      </w:r>
      <w:r w:rsidRPr="002A7102">
        <w:rPr>
          <w:rFonts w:ascii="Times New Roman" w:eastAsia="Times New Roman" w:hAnsi="Times New Roman" w:cs="Times New Roman"/>
          <w:color w:val="000000"/>
          <w:sz w:val="24"/>
          <w:szCs w:val="24"/>
          <w:lang w:eastAsia="ru-RU"/>
        </w:rPr>
        <w:softHyphen/>
        <w:t>екты на части, выделять в них различные свойства, ус</w:t>
      </w:r>
      <w:r w:rsidRPr="002A7102">
        <w:rPr>
          <w:rFonts w:ascii="Times New Roman" w:eastAsia="Times New Roman" w:hAnsi="Times New Roman" w:cs="Times New Roman"/>
          <w:color w:val="000000"/>
          <w:sz w:val="24"/>
          <w:szCs w:val="24"/>
          <w:lang w:eastAsia="ru-RU"/>
        </w:rPr>
        <w:softHyphen/>
        <w:t>танавливать определенные связи и отношения между каким-либо из них и некоторой системой условных зна</w:t>
      </w:r>
      <w:r w:rsidRPr="002A7102">
        <w:rPr>
          <w:rFonts w:ascii="Times New Roman" w:eastAsia="Times New Roman" w:hAnsi="Times New Roman" w:cs="Times New Roman"/>
          <w:color w:val="000000"/>
          <w:sz w:val="24"/>
          <w:szCs w:val="24"/>
          <w:lang w:eastAsia="ru-RU"/>
        </w:rPr>
        <w:softHyphen/>
        <w:t>ков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Важное значение придается всестороннему развитию </w:t>
      </w:r>
      <w:r w:rsidRPr="002A7102">
        <w:rPr>
          <w:rFonts w:ascii="Times New Roman" w:eastAsia="Times New Roman" w:hAnsi="Times New Roman" w:cs="Times New Roman"/>
          <w:b/>
          <w:color w:val="000000"/>
          <w:sz w:val="24"/>
          <w:szCs w:val="24"/>
          <w:lang w:eastAsia="ru-RU"/>
        </w:rPr>
        <w:t>мыслительной деятельности</w:t>
      </w:r>
      <w:r w:rsidRPr="002A7102">
        <w:rPr>
          <w:rFonts w:ascii="Times New Roman" w:eastAsia="Times New Roman" w:hAnsi="Times New Roman" w:cs="Times New Roman"/>
          <w:color w:val="000000"/>
          <w:sz w:val="24"/>
          <w:szCs w:val="24"/>
          <w:lang w:eastAsia="ru-RU"/>
        </w:rPr>
        <w:t>, а именно таких ее опера</w:t>
      </w:r>
      <w:r w:rsidRPr="002A7102">
        <w:rPr>
          <w:rFonts w:ascii="Times New Roman" w:eastAsia="Times New Roman" w:hAnsi="Times New Roman" w:cs="Times New Roman"/>
          <w:color w:val="000000"/>
          <w:sz w:val="24"/>
          <w:szCs w:val="24"/>
          <w:lang w:eastAsia="ru-RU"/>
        </w:rPr>
        <w:softHyphen/>
        <w:t>ций, как анализ, синтез, обобщение, абстрагирование, установление закономерностей, формирование логиче</w:t>
      </w:r>
      <w:r w:rsidRPr="002A7102">
        <w:rPr>
          <w:rFonts w:ascii="Times New Roman" w:eastAsia="Times New Roman" w:hAnsi="Times New Roman" w:cs="Times New Roman"/>
          <w:color w:val="000000"/>
          <w:sz w:val="24"/>
          <w:szCs w:val="24"/>
          <w:lang w:eastAsia="ru-RU"/>
        </w:rPr>
        <w:softHyphen/>
        <w:t>ских операций. Путь от глобального, целостного к диф</w:t>
      </w:r>
      <w:r w:rsidRPr="002A7102">
        <w:rPr>
          <w:rFonts w:ascii="Times New Roman" w:eastAsia="Times New Roman" w:hAnsi="Times New Roman" w:cs="Times New Roman"/>
          <w:color w:val="000000"/>
          <w:sz w:val="24"/>
          <w:szCs w:val="24"/>
          <w:lang w:eastAsia="ru-RU"/>
        </w:rPr>
        <w:softHyphen/>
        <w:t>ференцированному, конкретному реализуется в после</w:t>
      </w:r>
      <w:r w:rsidRPr="002A7102">
        <w:rPr>
          <w:rFonts w:ascii="Times New Roman" w:eastAsia="Times New Roman" w:hAnsi="Times New Roman" w:cs="Times New Roman"/>
          <w:color w:val="000000"/>
          <w:sz w:val="24"/>
          <w:szCs w:val="24"/>
          <w:lang w:eastAsia="ru-RU"/>
        </w:rPr>
        <w:softHyphen/>
        <w:t>довательности заданий: начиная с заданий, в которых требуется оперирование объектами, сильно отличаю</w:t>
      </w:r>
      <w:r w:rsidRPr="002A7102">
        <w:rPr>
          <w:rFonts w:ascii="Times New Roman" w:eastAsia="Times New Roman" w:hAnsi="Times New Roman" w:cs="Times New Roman"/>
          <w:color w:val="000000"/>
          <w:sz w:val="24"/>
          <w:szCs w:val="24"/>
          <w:lang w:eastAsia="ru-RU"/>
        </w:rPr>
        <w:softHyphen/>
        <w:t xml:space="preserve">щимися, и где, </w:t>
      </w:r>
      <w:r w:rsidRPr="002A7102">
        <w:rPr>
          <w:rFonts w:ascii="Times New Roman" w:eastAsia="Times New Roman" w:hAnsi="Times New Roman" w:cs="Times New Roman"/>
          <w:color w:val="000000"/>
          <w:sz w:val="24"/>
          <w:szCs w:val="24"/>
          <w:lang w:eastAsia="ru-RU"/>
        </w:rPr>
        <w:lastRenderedPageBreak/>
        <w:t>следовательно, осуществляется доста</w:t>
      </w:r>
      <w:r w:rsidRPr="002A7102">
        <w:rPr>
          <w:rFonts w:ascii="Times New Roman" w:eastAsia="Times New Roman" w:hAnsi="Times New Roman" w:cs="Times New Roman"/>
          <w:color w:val="000000"/>
          <w:sz w:val="24"/>
          <w:szCs w:val="24"/>
          <w:lang w:eastAsia="ru-RU"/>
        </w:rPr>
        <w:softHyphen/>
        <w:t>точно грубый их анализ, и переходя к заданиям с опе</w:t>
      </w:r>
      <w:r w:rsidRPr="002A7102">
        <w:rPr>
          <w:rFonts w:ascii="Times New Roman" w:eastAsia="Times New Roman" w:hAnsi="Times New Roman" w:cs="Times New Roman"/>
          <w:color w:val="000000"/>
          <w:sz w:val="24"/>
          <w:szCs w:val="24"/>
          <w:lang w:eastAsia="ru-RU"/>
        </w:rPr>
        <w:softHyphen/>
        <w:t>рированием объектами, отличающимися одним - двумя признаками и, следовательно, требующими тонкого ана</w:t>
      </w:r>
      <w:r w:rsidRPr="002A7102">
        <w:rPr>
          <w:rFonts w:ascii="Times New Roman" w:eastAsia="Times New Roman" w:hAnsi="Times New Roman" w:cs="Times New Roman"/>
          <w:color w:val="000000"/>
          <w:sz w:val="24"/>
          <w:szCs w:val="24"/>
          <w:lang w:eastAsia="ru-RU"/>
        </w:rPr>
        <w:softHyphen/>
        <w:t>лизирования. Таким образом, постепенно закладывают</w:t>
      </w:r>
      <w:r w:rsidRPr="002A7102">
        <w:rPr>
          <w:rFonts w:ascii="Times New Roman" w:eastAsia="Times New Roman" w:hAnsi="Times New Roman" w:cs="Times New Roman"/>
          <w:color w:val="000000"/>
          <w:sz w:val="24"/>
          <w:szCs w:val="24"/>
          <w:lang w:eastAsia="ru-RU"/>
        </w:rPr>
        <w:softHyphen/>
        <w:t>ся основы абстрактного мышления у младших школь</w:t>
      </w:r>
      <w:r w:rsidRPr="002A7102">
        <w:rPr>
          <w:rFonts w:ascii="Times New Roman" w:eastAsia="Times New Roman" w:hAnsi="Times New Roman" w:cs="Times New Roman"/>
          <w:color w:val="000000"/>
          <w:sz w:val="24"/>
          <w:szCs w:val="24"/>
          <w:lang w:eastAsia="ru-RU"/>
        </w:rPr>
        <w:softHyphen/>
        <w:t>ников (урок 108, задание 2 «Только одно свойство» и  др.). Не менее важной является и подготовка мышле</w:t>
      </w:r>
      <w:r w:rsidRPr="002A7102">
        <w:rPr>
          <w:rFonts w:ascii="Times New Roman" w:eastAsia="Times New Roman" w:hAnsi="Times New Roman" w:cs="Times New Roman"/>
          <w:color w:val="000000"/>
          <w:sz w:val="24"/>
          <w:szCs w:val="24"/>
          <w:lang w:eastAsia="ru-RU"/>
        </w:rPr>
        <w:softHyphen/>
        <w:t>ния учащихся к переходу на более высокие уровни по</w:t>
      </w:r>
      <w:r w:rsidRPr="002A7102">
        <w:rPr>
          <w:rFonts w:ascii="Times New Roman" w:eastAsia="Times New Roman" w:hAnsi="Times New Roman" w:cs="Times New Roman"/>
          <w:color w:val="000000"/>
          <w:sz w:val="24"/>
          <w:szCs w:val="24"/>
          <w:lang w:eastAsia="ru-RU"/>
        </w:rPr>
        <w:softHyphen/>
        <w:t>нятийного и словесно-логического мышления, требова</w:t>
      </w:r>
      <w:r w:rsidRPr="002A7102">
        <w:rPr>
          <w:rFonts w:ascii="Times New Roman" w:eastAsia="Times New Roman" w:hAnsi="Times New Roman" w:cs="Times New Roman"/>
          <w:color w:val="000000"/>
          <w:sz w:val="24"/>
          <w:szCs w:val="24"/>
          <w:lang w:eastAsia="ru-RU"/>
        </w:rPr>
        <w:softHyphen/>
        <w:t>ния к которым в средней школе значительно повыша</w:t>
      </w:r>
      <w:r w:rsidRPr="002A7102">
        <w:rPr>
          <w:rFonts w:ascii="Times New Roman" w:eastAsia="Times New Roman" w:hAnsi="Times New Roman" w:cs="Times New Roman"/>
          <w:color w:val="000000"/>
          <w:sz w:val="24"/>
          <w:szCs w:val="24"/>
          <w:lang w:eastAsia="ru-RU"/>
        </w:rPr>
        <w:softHyphen/>
        <w:t>ются. Поэтому на уроках психологического развития вырабатываются у учащихся умения определять соот</w:t>
      </w:r>
      <w:r w:rsidRPr="002A7102">
        <w:rPr>
          <w:rFonts w:ascii="Times New Roman" w:eastAsia="Times New Roman" w:hAnsi="Times New Roman" w:cs="Times New Roman"/>
          <w:color w:val="000000"/>
          <w:sz w:val="24"/>
          <w:szCs w:val="24"/>
          <w:lang w:eastAsia="ru-RU"/>
        </w:rPr>
        <w:softHyphen/>
        <w:t>ношения конкретных и более общих понятий: «род-вид», «целое-часть», «причина-следствие» и др., форми</w:t>
      </w:r>
      <w:r w:rsidRPr="002A7102">
        <w:rPr>
          <w:rFonts w:ascii="Times New Roman" w:eastAsia="Times New Roman" w:hAnsi="Times New Roman" w:cs="Times New Roman"/>
          <w:color w:val="000000"/>
          <w:sz w:val="24"/>
          <w:szCs w:val="24"/>
          <w:lang w:eastAsia="ru-RU"/>
        </w:rPr>
        <w:softHyphen/>
        <w:t>руются элементарные логические операции.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При развитии процессов </w:t>
      </w:r>
      <w:r w:rsidRPr="002A7102">
        <w:rPr>
          <w:rFonts w:ascii="Times New Roman" w:eastAsia="Times New Roman" w:hAnsi="Times New Roman" w:cs="Times New Roman"/>
          <w:b/>
          <w:color w:val="000000"/>
          <w:sz w:val="24"/>
          <w:szCs w:val="24"/>
          <w:lang w:eastAsia="ru-RU"/>
        </w:rPr>
        <w:t>воображения</w:t>
      </w:r>
      <w:r w:rsidRPr="002A7102">
        <w:rPr>
          <w:rFonts w:ascii="Times New Roman" w:eastAsia="Times New Roman" w:hAnsi="Times New Roman" w:cs="Times New Roman"/>
          <w:color w:val="000000"/>
          <w:sz w:val="24"/>
          <w:szCs w:val="24"/>
          <w:lang w:eastAsia="ru-RU"/>
        </w:rPr>
        <w:t>, являющегося важной составляющей уроков психологического разви</w:t>
      </w:r>
      <w:r w:rsidRPr="002A7102">
        <w:rPr>
          <w:rFonts w:ascii="Times New Roman" w:eastAsia="Times New Roman" w:hAnsi="Times New Roman" w:cs="Times New Roman"/>
          <w:color w:val="000000"/>
          <w:sz w:val="24"/>
          <w:szCs w:val="24"/>
          <w:lang w:eastAsia="ru-RU"/>
        </w:rPr>
        <w:softHyphen/>
        <w:t>тия, выполняются задания как на воссоздающее (урок 97, задание 3 «Тропинка»), так и на творческое вообра</w:t>
      </w:r>
      <w:r w:rsidRPr="002A7102">
        <w:rPr>
          <w:rFonts w:ascii="Times New Roman" w:eastAsia="Times New Roman" w:hAnsi="Times New Roman" w:cs="Times New Roman"/>
          <w:color w:val="000000"/>
          <w:sz w:val="24"/>
          <w:szCs w:val="24"/>
          <w:lang w:eastAsia="ru-RU"/>
        </w:rPr>
        <w:softHyphen/>
        <w:t>жение. Работа начинается с выполнения заданий, в которых разные заданные эле</w:t>
      </w:r>
      <w:r w:rsidRPr="002A7102">
        <w:rPr>
          <w:rFonts w:ascii="Times New Roman" w:eastAsia="Times New Roman" w:hAnsi="Times New Roman" w:cs="Times New Roman"/>
          <w:color w:val="000000"/>
          <w:sz w:val="24"/>
          <w:szCs w:val="24"/>
          <w:lang w:eastAsia="ru-RU"/>
        </w:rPr>
        <w:softHyphen/>
        <w:t>менты включаются в разные системы связей (урок 64, задание 3 «Закончи рисунок» и др.), и заканчивается заданиями, в которых один и тот же заданный элемент должен быть включен также в разные системы связей.</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Реализация закона дифференциации осуществляется и по отношению к другим направлениям психологиче</w:t>
      </w:r>
      <w:r w:rsidRPr="002A7102">
        <w:rPr>
          <w:rFonts w:ascii="Times New Roman" w:eastAsia="Times New Roman" w:hAnsi="Times New Roman" w:cs="Times New Roman"/>
          <w:color w:val="000000"/>
          <w:sz w:val="24"/>
          <w:szCs w:val="24"/>
          <w:lang w:eastAsia="ru-RU"/>
        </w:rPr>
        <w:softHyphen/>
        <w:t>ского развития младших школьников - формированию предпосылок овладения учебной деятельностью и пси</w:t>
      </w:r>
      <w:r w:rsidRPr="002A7102">
        <w:rPr>
          <w:rFonts w:ascii="Times New Roman" w:eastAsia="Times New Roman" w:hAnsi="Times New Roman" w:cs="Times New Roman"/>
          <w:color w:val="000000"/>
          <w:sz w:val="24"/>
          <w:szCs w:val="24"/>
          <w:lang w:eastAsia="ru-RU"/>
        </w:rPr>
        <w:softHyphen/>
        <w:t>хологических новообразований данного возрастного пе</w:t>
      </w:r>
      <w:r w:rsidRPr="002A7102">
        <w:rPr>
          <w:rFonts w:ascii="Times New Roman" w:eastAsia="Times New Roman" w:hAnsi="Times New Roman" w:cs="Times New Roman"/>
          <w:color w:val="000000"/>
          <w:sz w:val="24"/>
          <w:szCs w:val="24"/>
          <w:lang w:eastAsia="ru-RU"/>
        </w:rPr>
        <w:softHyphen/>
        <w:t>риода. Например, формирование умения анализировать и копировать образец начинается с выполнения просто</w:t>
      </w:r>
      <w:r w:rsidRPr="002A7102">
        <w:rPr>
          <w:rFonts w:ascii="Times New Roman" w:eastAsia="Times New Roman" w:hAnsi="Times New Roman" w:cs="Times New Roman"/>
          <w:color w:val="000000"/>
          <w:sz w:val="24"/>
          <w:szCs w:val="24"/>
          <w:lang w:eastAsia="ru-RU"/>
        </w:rPr>
        <w:softHyphen/>
        <w:t>го задания, требующего оперирования целостными об</w:t>
      </w:r>
      <w:r w:rsidRPr="002A7102">
        <w:rPr>
          <w:rFonts w:ascii="Times New Roman" w:eastAsia="Times New Roman" w:hAnsi="Times New Roman" w:cs="Times New Roman"/>
          <w:color w:val="000000"/>
          <w:sz w:val="24"/>
          <w:szCs w:val="24"/>
          <w:lang w:eastAsia="ru-RU"/>
        </w:rPr>
        <w:softHyphen/>
        <w:t>разами объектов, значительно различающихся между собой (урок 11, задание 1 «Найди одинаковые» и др.). Постепенно переходят к нахождению заданного образца среди изображений, отличающихся малозаметными де</w:t>
      </w:r>
      <w:r w:rsidRPr="002A7102">
        <w:rPr>
          <w:rFonts w:ascii="Times New Roman" w:eastAsia="Times New Roman" w:hAnsi="Times New Roman" w:cs="Times New Roman"/>
          <w:color w:val="000000"/>
          <w:sz w:val="24"/>
          <w:szCs w:val="24"/>
          <w:lang w:eastAsia="ru-RU"/>
        </w:rPr>
        <w:softHyphen/>
        <w:t>талями, и выполнению заданий по самостоятельному воспроизве</w:t>
      </w:r>
      <w:r w:rsidRPr="002A7102">
        <w:rPr>
          <w:rFonts w:ascii="Times New Roman" w:eastAsia="Times New Roman" w:hAnsi="Times New Roman" w:cs="Times New Roman"/>
          <w:color w:val="000000"/>
          <w:sz w:val="24"/>
          <w:szCs w:val="24"/>
          <w:lang w:eastAsia="ru-RU"/>
        </w:rPr>
        <w:softHyphen/>
        <w:t>дению образцов, заданных в словесной форме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Аналогично осуществляется развитие психологиче</w:t>
      </w:r>
      <w:r w:rsidRPr="002A7102">
        <w:rPr>
          <w:rFonts w:ascii="Times New Roman" w:eastAsia="Times New Roman" w:hAnsi="Times New Roman" w:cs="Times New Roman"/>
          <w:color w:val="000000"/>
          <w:sz w:val="24"/>
          <w:szCs w:val="24"/>
          <w:lang w:eastAsia="ru-RU"/>
        </w:rPr>
        <w:softHyphen/>
        <w:t xml:space="preserve">ских новообразований младшего школьного возраста, например, </w:t>
      </w:r>
      <w:r w:rsidRPr="002A7102">
        <w:rPr>
          <w:rFonts w:ascii="Times New Roman" w:eastAsia="Times New Roman" w:hAnsi="Times New Roman" w:cs="Times New Roman"/>
          <w:b/>
          <w:color w:val="000000"/>
          <w:sz w:val="24"/>
          <w:szCs w:val="24"/>
          <w:lang w:eastAsia="ru-RU"/>
        </w:rPr>
        <w:t>внутреннего плана действия</w:t>
      </w:r>
      <w:r w:rsidRPr="002A7102">
        <w:rPr>
          <w:rFonts w:ascii="Times New Roman" w:eastAsia="Times New Roman" w:hAnsi="Times New Roman" w:cs="Times New Roman"/>
          <w:color w:val="000000"/>
          <w:sz w:val="24"/>
          <w:szCs w:val="24"/>
          <w:lang w:eastAsia="ru-RU"/>
        </w:rPr>
        <w:t>. Первые задания направлены на развитие умения расчлененно восприни</w:t>
      </w:r>
      <w:r w:rsidRPr="002A7102">
        <w:rPr>
          <w:rFonts w:ascii="Times New Roman" w:eastAsia="Times New Roman" w:hAnsi="Times New Roman" w:cs="Times New Roman"/>
          <w:color w:val="000000"/>
          <w:sz w:val="24"/>
          <w:szCs w:val="24"/>
          <w:lang w:eastAsia="ru-RU"/>
        </w:rPr>
        <w:softHyphen/>
        <w:t>мать, понимать и выполнять словесные указания взрос</w:t>
      </w:r>
      <w:r w:rsidRPr="002A7102">
        <w:rPr>
          <w:rFonts w:ascii="Times New Roman" w:eastAsia="Times New Roman" w:hAnsi="Times New Roman" w:cs="Times New Roman"/>
          <w:color w:val="000000"/>
          <w:sz w:val="24"/>
          <w:szCs w:val="24"/>
          <w:lang w:eastAsia="ru-RU"/>
        </w:rPr>
        <w:softHyphen/>
        <w:t>лого (урок 2, задание 1 «Учимся слушать и выпол</w:t>
      </w:r>
      <w:r w:rsidRPr="002A7102">
        <w:rPr>
          <w:rFonts w:ascii="Times New Roman" w:eastAsia="Times New Roman" w:hAnsi="Times New Roman" w:cs="Times New Roman"/>
          <w:color w:val="000000"/>
          <w:sz w:val="24"/>
          <w:szCs w:val="24"/>
          <w:lang w:eastAsia="ru-RU"/>
        </w:rPr>
        <w:softHyphen/>
        <w:t>нять»), затем умения оперировать объектами или их частями во внутреннем плане, но со зрительной опорой {урок 58, задание 1 «Совмести фигуры»; урок 63, зада</w:t>
      </w:r>
      <w:r w:rsidRPr="002A7102">
        <w:rPr>
          <w:rFonts w:ascii="Times New Roman" w:eastAsia="Times New Roman" w:hAnsi="Times New Roman" w:cs="Times New Roman"/>
          <w:color w:val="000000"/>
          <w:sz w:val="24"/>
          <w:szCs w:val="24"/>
          <w:lang w:eastAsia="ru-RU"/>
        </w:rPr>
        <w:softHyphen/>
        <w:t>ние 1 «Поверни квадрат» и др.), а затем переходят к за</w:t>
      </w:r>
      <w:r w:rsidRPr="002A7102">
        <w:rPr>
          <w:rFonts w:ascii="Times New Roman" w:eastAsia="Times New Roman" w:hAnsi="Times New Roman" w:cs="Times New Roman"/>
          <w:color w:val="000000"/>
          <w:sz w:val="24"/>
          <w:szCs w:val="24"/>
          <w:lang w:eastAsia="ru-RU"/>
        </w:rPr>
        <w:softHyphen/>
        <w:t>даниям, требующим умения оперировать объектами во внутреннем плане без зрительной опоры (урок 81, зада</w:t>
      </w:r>
      <w:r w:rsidRPr="002A7102">
        <w:rPr>
          <w:rFonts w:ascii="Times New Roman" w:eastAsia="Times New Roman" w:hAnsi="Times New Roman" w:cs="Times New Roman"/>
          <w:color w:val="000000"/>
          <w:sz w:val="24"/>
          <w:szCs w:val="24"/>
          <w:lang w:eastAsia="ru-RU"/>
        </w:rPr>
        <w:softHyphen/>
        <w:t xml:space="preserve">ние </w:t>
      </w:r>
      <w:r w:rsidRPr="002A7102">
        <w:rPr>
          <w:rFonts w:ascii="Times New Roman" w:eastAsia="Times New Roman" w:hAnsi="Times New Roman" w:cs="Times New Roman"/>
          <w:color w:val="000000"/>
          <w:sz w:val="24"/>
          <w:szCs w:val="24"/>
          <w:lang w:val="en-US" w:eastAsia="ru-RU"/>
        </w:rPr>
        <w:t>I</w:t>
      </w:r>
      <w:r w:rsidRPr="002A7102">
        <w:rPr>
          <w:rFonts w:ascii="Times New Roman" w:eastAsia="Times New Roman" w:hAnsi="Times New Roman" w:cs="Times New Roman"/>
          <w:color w:val="000000"/>
          <w:sz w:val="24"/>
          <w:szCs w:val="24"/>
          <w:lang w:eastAsia="ru-RU"/>
        </w:rPr>
        <w:t xml:space="preserve"> «Муха» и др.).</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Точно так же, основываясь на законе дифференциа</w:t>
      </w:r>
      <w:r w:rsidRPr="002A7102">
        <w:rPr>
          <w:rFonts w:ascii="Times New Roman" w:eastAsia="Times New Roman" w:hAnsi="Times New Roman" w:cs="Times New Roman"/>
          <w:color w:val="000000"/>
          <w:sz w:val="24"/>
          <w:szCs w:val="24"/>
          <w:lang w:eastAsia="ru-RU"/>
        </w:rPr>
        <w:softHyphen/>
        <w:t>ции и всесторонне развивая на различном содержании процессы анализа и синтеза, осуществляется формиро</w:t>
      </w:r>
      <w:r w:rsidRPr="002A7102">
        <w:rPr>
          <w:rFonts w:ascii="Times New Roman" w:eastAsia="Times New Roman" w:hAnsi="Times New Roman" w:cs="Times New Roman"/>
          <w:color w:val="000000"/>
          <w:sz w:val="24"/>
          <w:szCs w:val="24"/>
          <w:lang w:eastAsia="ru-RU"/>
        </w:rPr>
        <w:softHyphen/>
        <w:t>вание и других важных для учебной деятельности пси</w:t>
      </w:r>
      <w:r w:rsidRPr="002A7102">
        <w:rPr>
          <w:rFonts w:ascii="Times New Roman" w:eastAsia="Times New Roman" w:hAnsi="Times New Roman" w:cs="Times New Roman"/>
          <w:color w:val="000000"/>
          <w:sz w:val="24"/>
          <w:szCs w:val="24"/>
          <w:lang w:eastAsia="ru-RU"/>
        </w:rPr>
        <w:softHyphen/>
        <w:t>хологических качеств (пространственных представле</w:t>
      </w:r>
      <w:r w:rsidRPr="002A7102">
        <w:rPr>
          <w:rFonts w:ascii="Times New Roman" w:eastAsia="Times New Roman" w:hAnsi="Times New Roman" w:cs="Times New Roman"/>
          <w:color w:val="000000"/>
          <w:sz w:val="24"/>
          <w:szCs w:val="24"/>
          <w:lang w:eastAsia="ru-RU"/>
        </w:rPr>
        <w:softHyphen/>
        <w:t>ний, умения подчинять свои действия заданной системе требований, произвольности и др.).</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bCs/>
          <w:color w:val="000000"/>
          <w:sz w:val="24"/>
          <w:szCs w:val="24"/>
          <w:lang w:eastAsia="ru-RU"/>
        </w:rPr>
        <w:t xml:space="preserve">Структура уроков </w:t>
      </w:r>
    </w:p>
    <w:p w:rsidR="002A7102" w:rsidRPr="002A7102" w:rsidRDefault="002A7102" w:rsidP="002A7102">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2A7102">
        <w:rPr>
          <w:rFonts w:ascii="Times New Roman" w:eastAsia="Times New Roman" w:hAnsi="Times New Roman" w:cs="Times New Roman"/>
          <w:b/>
          <w:i/>
          <w:color w:val="000000"/>
          <w:sz w:val="24"/>
          <w:szCs w:val="24"/>
          <w:lang w:eastAsia="ru-RU"/>
        </w:rPr>
        <w:t xml:space="preserve">Вводная часть.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 xml:space="preserve">Задачей </w:t>
      </w:r>
      <w:r w:rsidRPr="002A7102">
        <w:rPr>
          <w:rFonts w:ascii="Times New Roman" w:eastAsia="Times New Roman" w:hAnsi="Times New Roman" w:cs="Times New Roman"/>
          <w:iCs/>
          <w:color w:val="000000"/>
          <w:sz w:val="24"/>
          <w:szCs w:val="24"/>
          <w:lang w:eastAsia="ru-RU"/>
        </w:rPr>
        <w:t xml:space="preserve">вводной части </w:t>
      </w:r>
      <w:r w:rsidRPr="002A7102">
        <w:rPr>
          <w:rFonts w:ascii="Times New Roman" w:eastAsia="Times New Roman" w:hAnsi="Times New Roman" w:cs="Times New Roman"/>
          <w:color w:val="000000"/>
          <w:sz w:val="24"/>
          <w:szCs w:val="24"/>
          <w:lang w:eastAsia="ru-RU"/>
        </w:rPr>
        <w:t>является создание у учащих</w:t>
      </w:r>
      <w:r w:rsidRPr="002A7102">
        <w:rPr>
          <w:rFonts w:ascii="Times New Roman" w:eastAsia="Times New Roman" w:hAnsi="Times New Roman" w:cs="Times New Roman"/>
          <w:color w:val="000000"/>
          <w:sz w:val="24"/>
          <w:szCs w:val="24"/>
          <w:lang w:eastAsia="ru-RU"/>
        </w:rPr>
        <w:softHyphen/>
        <w:t>ся определенного положительного эмоционального.</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Важным моментом вводной части является выполне</w:t>
      </w:r>
      <w:r w:rsidRPr="002A7102">
        <w:rPr>
          <w:rFonts w:ascii="Times New Roman" w:eastAsia="Times New Roman" w:hAnsi="Times New Roman" w:cs="Times New Roman"/>
          <w:color w:val="000000"/>
          <w:sz w:val="24"/>
          <w:szCs w:val="24"/>
          <w:lang w:eastAsia="ru-RU"/>
        </w:rPr>
        <w:softHyphen/>
        <w:t>ние упражнений для улучшения мозговой деятельности. Для каж</w:t>
      </w:r>
      <w:r w:rsidRPr="002A7102">
        <w:rPr>
          <w:rFonts w:ascii="Times New Roman" w:eastAsia="Times New Roman" w:hAnsi="Times New Roman" w:cs="Times New Roman"/>
          <w:color w:val="000000"/>
          <w:sz w:val="24"/>
          <w:szCs w:val="24"/>
          <w:lang w:eastAsia="ru-RU"/>
        </w:rPr>
        <w:softHyphen/>
        <w:t>дого урока подобраны специальные упражнения, стиму</w:t>
      </w:r>
      <w:r w:rsidRPr="002A7102">
        <w:rPr>
          <w:rFonts w:ascii="Times New Roman" w:eastAsia="Times New Roman" w:hAnsi="Times New Roman" w:cs="Times New Roman"/>
          <w:color w:val="000000"/>
          <w:sz w:val="24"/>
          <w:szCs w:val="24"/>
          <w:lang w:eastAsia="ru-RU"/>
        </w:rPr>
        <w:softHyphen/>
        <w:t>лирующие те психические функции, которые подлежат развитию на данном уроке.</w:t>
      </w:r>
    </w:p>
    <w:p w:rsidR="002A7102" w:rsidRPr="002A7102" w:rsidRDefault="002A7102" w:rsidP="002A7102">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2A7102">
        <w:rPr>
          <w:rFonts w:ascii="Times New Roman" w:eastAsia="Times New Roman" w:hAnsi="Times New Roman" w:cs="Times New Roman"/>
          <w:b/>
          <w:i/>
          <w:iCs/>
          <w:color w:val="000000"/>
          <w:sz w:val="24"/>
          <w:szCs w:val="24"/>
          <w:lang w:eastAsia="ru-RU"/>
        </w:rPr>
        <w:t xml:space="preserve">Основная часть.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Задания для урока подбирались с учетом их направленности на осуществление дифферен</w:t>
      </w:r>
      <w:r w:rsidRPr="002A7102">
        <w:rPr>
          <w:rFonts w:ascii="Times New Roman" w:eastAsia="Times New Roman" w:hAnsi="Times New Roman" w:cs="Times New Roman"/>
          <w:color w:val="000000"/>
          <w:sz w:val="24"/>
          <w:szCs w:val="24"/>
          <w:lang w:eastAsia="ru-RU"/>
        </w:rPr>
        <w:softHyphen/>
        <w:t>циации познавательных структур и с точки зрения удобства для коллективной работы в классе. Для дос</w:t>
      </w:r>
      <w:r w:rsidRPr="002A7102">
        <w:rPr>
          <w:rFonts w:ascii="Times New Roman" w:eastAsia="Times New Roman" w:hAnsi="Times New Roman" w:cs="Times New Roman"/>
          <w:color w:val="000000"/>
          <w:sz w:val="24"/>
          <w:szCs w:val="24"/>
          <w:lang w:eastAsia="ru-RU"/>
        </w:rPr>
        <w:softHyphen/>
        <w:t>тижения развивающего эффекта необходимо неодно</w:t>
      </w:r>
      <w:r w:rsidRPr="002A7102">
        <w:rPr>
          <w:rFonts w:ascii="Times New Roman" w:eastAsia="Times New Roman" w:hAnsi="Times New Roman" w:cs="Times New Roman"/>
          <w:color w:val="000000"/>
          <w:sz w:val="24"/>
          <w:szCs w:val="24"/>
          <w:lang w:eastAsia="ru-RU"/>
        </w:rPr>
        <w:softHyphen/>
        <w:t>кратное выполнение заданий. Однако для предотвращения снижения интереса учащихся к повторным выпол</w:t>
      </w:r>
      <w:r w:rsidRPr="002A7102">
        <w:rPr>
          <w:rFonts w:ascii="Times New Roman" w:eastAsia="Times New Roman" w:hAnsi="Times New Roman" w:cs="Times New Roman"/>
          <w:color w:val="000000"/>
          <w:sz w:val="24"/>
          <w:szCs w:val="24"/>
          <w:lang w:eastAsia="ru-RU"/>
        </w:rPr>
        <w:softHyphen/>
        <w:t xml:space="preserve">нениям одного и того же задания обеспечивается разнообразие внешнего оформления </w:t>
      </w:r>
      <w:r w:rsidRPr="002A7102">
        <w:rPr>
          <w:rFonts w:ascii="Times New Roman" w:eastAsia="Times New Roman" w:hAnsi="Times New Roman" w:cs="Times New Roman"/>
          <w:color w:val="000000"/>
          <w:sz w:val="24"/>
          <w:szCs w:val="24"/>
          <w:lang w:eastAsia="ru-RU"/>
        </w:rPr>
        <w:lastRenderedPageBreak/>
        <w:t>содержания ряда заданий, но сохраняется единство их внутренней психологической направленности. Реа</w:t>
      </w:r>
      <w:r w:rsidRPr="002A7102">
        <w:rPr>
          <w:rFonts w:ascii="Times New Roman" w:eastAsia="Times New Roman" w:hAnsi="Times New Roman" w:cs="Times New Roman"/>
          <w:color w:val="000000"/>
          <w:sz w:val="24"/>
          <w:szCs w:val="24"/>
          <w:lang w:eastAsia="ru-RU"/>
        </w:rPr>
        <w:softHyphen/>
        <w:t>лизуется принцип «спирали», т.е. возвращение к од</w:t>
      </w:r>
      <w:r w:rsidRPr="002A7102">
        <w:rPr>
          <w:rFonts w:ascii="Times New Roman" w:eastAsia="Times New Roman" w:hAnsi="Times New Roman" w:cs="Times New Roman"/>
          <w:color w:val="000000"/>
          <w:sz w:val="24"/>
          <w:szCs w:val="24"/>
          <w:lang w:eastAsia="ru-RU"/>
        </w:rPr>
        <w:softHyphen/>
        <w:t xml:space="preserve">ному и тому же заданию, но на более высоком уровне трудности (от </w:t>
      </w:r>
      <w:r w:rsidRPr="002A7102">
        <w:rPr>
          <w:rFonts w:ascii="Times New Roman" w:eastAsia="Times New Roman" w:hAnsi="Times New Roman" w:cs="Times New Roman"/>
          <w:color w:val="000000"/>
          <w:sz w:val="24"/>
          <w:szCs w:val="24"/>
          <w:lang w:val="en-US" w:eastAsia="ru-RU"/>
        </w:rPr>
        <w:t>I</w:t>
      </w:r>
      <w:r w:rsidRPr="002A7102">
        <w:rPr>
          <w:rFonts w:ascii="Times New Roman" w:eastAsia="Times New Roman" w:hAnsi="Times New Roman" w:cs="Times New Roman"/>
          <w:color w:val="000000"/>
          <w:sz w:val="24"/>
          <w:szCs w:val="24"/>
          <w:lang w:eastAsia="ru-RU"/>
        </w:rPr>
        <w:t xml:space="preserve"> класса к </w:t>
      </w:r>
      <w:r w:rsidRPr="002A7102">
        <w:rPr>
          <w:rFonts w:ascii="Times New Roman" w:eastAsia="Times New Roman" w:hAnsi="Times New Roman" w:cs="Times New Roman"/>
          <w:color w:val="000000"/>
          <w:sz w:val="24"/>
          <w:szCs w:val="24"/>
          <w:lang w:val="en-US" w:eastAsia="ru-RU"/>
        </w:rPr>
        <w:t>IV</w:t>
      </w:r>
      <w:r w:rsidRPr="002A7102">
        <w:rPr>
          <w:rFonts w:ascii="Times New Roman" w:eastAsia="Times New Roman" w:hAnsi="Times New Roman" w:cs="Times New Roman"/>
          <w:color w:val="000000"/>
          <w:sz w:val="24"/>
          <w:szCs w:val="24"/>
          <w:lang w:eastAsia="ru-RU"/>
        </w:rPr>
        <w:t>).</w:t>
      </w:r>
    </w:p>
    <w:p w:rsidR="002A7102" w:rsidRPr="002A7102" w:rsidRDefault="002A7102" w:rsidP="002A7102">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2A7102">
        <w:rPr>
          <w:rFonts w:ascii="Times New Roman" w:eastAsia="Times New Roman" w:hAnsi="Times New Roman" w:cs="Times New Roman"/>
          <w:b/>
          <w:i/>
          <w:color w:val="000000"/>
          <w:sz w:val="24"/>
          <w:szCs w:val="24"/>
          <w:lang w:eastAsia="ru-RU"/>
        </w:rPr>
        <w:t>З</w:t>
      </w:r>
      <w:r w:rsidRPr="002A7102">
        <w:rPr>
          <w:rFonts w:ascii="Times New Roman" w:eastAsia="Times New Roman" w:hAnsi="Times New Roman" w:cs="Times New Roman"/>
          <w:b/>
          <w:i/>
          <w:iCs/>
          <w:color w:val="000000"/>
          <w:sz w:val="24"/>
          <w:szCs w:val="24"/>
          <w:lang w:eastAsia="ru-RU"/>
        </w:rPr>
        <w:t xml:space="preserve">аключительная часть. </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iCs/>
          <w:color w:val="000000"/>
          <w:sz w:val="24"/>
          <w:szCs w:val="24"/>
          <w:lang w:eastAsia="ru-RU"/>
        </w:rPr>
        <w:t xml:space="preserve">Задача: </w:t>
      </w:r>
      <w:r w:rsidRPr="002A7102">
        <w:rPr>
          <w:rFonts w:ascii="Times New Roman" w:eastAsia="Times New Roman" w:hAnsi="Times New Roman" w:cs="Times New Roman"/>
          <w:color w:val="000000"/>
          <w:sz w:val="24"/>
          <w:szCs w:val="24"/>
          <w:lang w:eastAsia="ru-RU"/>
        </w:rPr>
        <w:t>под</w:t>
      </w:r>
      <w:r w:rsidRPr="002A7102">
        <w:rPr>
          <w:rFonts w:ascii="Times New Roman" w:eastAsia="Times New Roman" w:hAnsi="Times New Roman" w:cs="Times New Roman"/>
          <w:color w:val="000000"/>
          <w:sz w:val="24"/>
          <w:szCs w:val="24"/>
          <w:lang w:eastAsia="ru-RU"/>
        </w:rPr>
        <w:softHyphen/>
        <w:t>ведении итогов занятия, обсуждении результатов рабо</w:t>
      </w:r>
      <w:r w:rsidRPr="002A7102">
        <w:rPr>
          <w:rFonts w:ascii="Times New Roman" w:eastAsia="Times New Roman" w:hAnsi="Times New Roman" w:cs="Times New Roman"/>
          <w:color w:val="000000"/>
          <w:sz w:val="24"/>
          <w:szCs w:val="24"/>
          <w:lang w:eastAsia="ru-RU"/>
        </w:rPr>
        <w:softHyphen/>
        <w:t>ты учащихся и тех трудностей, которые у них возника</w:t>
      </w:r>
      <w:r w:rsidRPr="002A7102">
        <w:rPr>
          <w:rFonts w:ascii="Times New Roman" w:eastAsia="Times New Roman" w:hAnsi="Times New Roman" w:cs="Times New Roman"/>
          <w:color w:val="000000"/>
          <w:sz w:val="24"/>
          <w:szCs w:val="24"/>
          <w:lang w:eastAsia="ru-RU"/>
        </w:rPr>
        <w:softHyphen/>
        <w:t>ли при выполнении заданий. Существенным моментом здесь являются ответы учащихся на вопрос, чем же они занимались и чему научились на данном уроке.</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A7102" w:rsidRPr="002A7102" w:rsidRDefault="002A7102" w:rsidP="002A710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2A7102">
        <w:rPr>
          <w:rFonts w:ascii="Times New Roman" w:eastAsia="Times New Roman" w:hAnsi="Times New Roman" w:cs="Times New Roman"/>
          <w:b/>
          <w:bCs/>
          <w:color w:val="000000"/>
          <w:sz w:val="24"/>
          <w:szCs w:val="24"/>
          <w:lang w:eastAsia="ru-RU"/>
        </w:rPr>
        <w:t>Общие рекомендации по проведению уроков психологического развития.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1.  Общая установка при проведении уроков психологического развития - не спешить переходить к следующему заданию, если хо</w:t>
      </w:r>
      <w:r w:rsidRPr="002A7102">
        <w:rPr>
          <w:rFonts w:ascii="Times New Roman" w:eastAsia="Times New Roman" w:hAnsi="Times New Roman" w:cs="Times New Roman"/>
          <w:color w:val="000000"/>
          <w:sz w:val="24"/>
          <w:szCs w:val="24"/>
          <w:lang w:eastAsia="ru-RU"/>
        </w:rPr>
        <w:softHyphen/>
        <w:t xml:space="preserve">рошо не отработано предыдущее </w:t>
      </w:r>
      <w:r w:rsidRPr="002A7102">
        <w:rPr>
          <w:rFonts w:ascii="Times New Roman" w:eastAsia="Times New Roman" w:hAnsi="Times New Roman" w:cs="Times New Roman"/>
          <w:iCs/>
          <w:color w:val="000000"/>
          <w:sz w:val="24"/>
          <w:szCs w:val="24"/>
          <w:lang w:eastAsia="ru-RU"/>
        </w:rPr>
        <w:t xml:space="preserve">всеми </w:t>
      </w:r>
      <w:r w:rsidRPr="002A7102">
        <w:rPr>
          <w:rFonts w:ascii="Times New Roman" w:eastAsia="Times New Roman" w:hAnsi="Times New Roman" w:cs="Times New Roman"/>
          <w:color w:val="000000"/>
          <w:sz w:val="24"/>
          <w:szCs w:val="24"/>
          <w:lang w:eastAsia="ru-RU"/>
        </w:rPr>
        <w:t>учениками (ина</w:t>
      </w:r>
      <w:r w:rsidRPr="002A7102">
        <w:rPr>
          <w:rFonts w:ascii="Times New Roman" w:eastAsia="Times New Roman" w:hAnsi="Times New Roman" w:cs="Times New Roman"/>
          <w:color w:val="000000"/>
          <w:sz w:val="24"/>
          <w:szCs w:val="24"/>
          <w:lang w:eastAsia="ru-RU"/>
        </w:rPr>
        <w:softHyphen/>
        <w:t>че эти занятия теряют смысл. Если отдельные учащиеся «задерживают» остальных, то с ними придется позани</w:t>
      </w:r>
      <w:r w:rsidRPr="002A7102">
        <w:rPr>
          <w:rFonts w:ascii="Times New Roman" w:eastAsia="Times New Roman" w:hAnsi="Times New Roman" w:cs="Times New Roman"/>
          <w:color w:val="000000"/>
          <w:sz w:val="24"/>
          <w:szCs w:val="24"/>
          <w:lang w:eastAsia="ru-RU"/>
        </w:rPr>
        <w:softHyphen/>
        <w:t>маться отдельно и дополнительно). Ничего плохого нет, если материал одного урока будет учителем отрабаты</w:t>
      </w:r>
      <w:r w:rsidRPr="002A7102">
        <w:rPr>
          <w:rFonts w:ascii="Times New Roman" w:eastAsia="Times New Roman" w:hAnsi="Times New Roman" w:cs="Times New Roman"/>
          <w:color w:val="000000"/>
          <w:sz w:val="24"/>
          <w:szCs w:val="24"/>
          <w:lang w:eastAsia="ru-RU"/>
        </w:rPr>
        <w:softHyphen/>
        <w:t>ваться при необходимости в течение, например, двух уроков.</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Предлагаемую программу следует рассматривать как «костяк», а содержащиеся задания - как примеры тех упражнений,   которые  требуется  в  данном  случае  вы</w:t>
      </w:r>
      <w:r w:rsidRPr="002A7102">
        <w:rPr>
          <w:rFonts w:ascii="Times New Roman" w:eastAsia="Times New Roman" w:hAnsi="Times New Roman" w:cs="Times New Roman"/>
          <w:color w:val="000000"/>
          <w:sz w:val="24"/>
          <w:szCs w:val="24"/>
          <w:lang w:eastAsia="ru-RU"/>
        </w:rPr>
        <w:softHyphen/>
        <w:t xml:space="preserve">полнять. </w:t>
      </w:r>
      <w:r w:rsidRPr="002A7102">
        <w:rPr>
          <w:rFonts w:ascii="Times New Roman" w:eastAsia="Times New Roman" w:hAnsi="Times New Roman" w:cs="Times New Roman"/>
          <w:bCs/>
          <w:color w:val="000000"/>
          <w:sz w:val="24"/>
          <w:szCs w:val="24"/>
          <w:lang w:eastAsia="ru-RU"/>
        </w:rPr>
        <w:t>Их</w:t>
      </w:r>
      <w:r w:rsidRPr="002A7102">
        <w:rPr>
          <w:rFonts w:ascii="Times New Roman" w:eastAsia="Times New Roman" w:hAnsi="Times New Roman" w:cs="Times New Roman"/>
          <w:b/>
          <w:bCs/>
          <w:color w:val="000000"/>
          <w:sz w:val="24"/>
          <w:szCs w:val="24"/>
          <w:lang w:eastAsia="ru-RU"/>
        </w:rPr>
        <w:t xml:space="preserve"> </w:t>
      </w:r>
      <w:r w:rsidRPr="002A7102">
        <w:rPr>
          <w:rFonts w:ascii="Times New Roman" w:eastAsia="Times New Roman" w:hAnsi="Times New Roman" w:cs="Times New Roman"/>
          <w:color w:val="000000"/>
          <w:sz w:val="24"/>
          <w:szCs w:val="24"/>
          <w:lang w:eastAsia="ru-RU"/>
        </w:rPr>
        <w:t>число можно и нужно увеличивать по мере необходимости.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2. При проведении занятий очень важно, чтобы все ученики правильно поняли инструкцию. Если потребу</w:t>
      </w:r>
      <w:r w:rsidRPr="002A7102">
        <w:rPr>
          <w:rFonts w:ascii="Times New Roman" w:eastAsia="Times New Roman" w:hAnsi="Times New Roman" w:cs="Times New Roman"/>
          <w:color w:val="000000"/>
          <w:sz w:val="24"/>
          <w:szCs w:val="24"/>
          <w:lang w:eastAsia="ru-RU"/>
        </w:rPr>
        <w:softHyphen/>
        <w:t>ется, два-три раза объяснить ученикам, что они должны делать и как выполнять задание.</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3.Необходимо четко соблюдать время предъявления тестового материала, где это обусловлено инструкцией.</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4. Следует предоставлять учащимся как можно боль</w:t>
      </w:r>
      <w:r w:rsidRPr="002A7102">
        <w:rPr>
          <w:rFonts w:ascii="Times New Roman" w:eastAsia="Times New Roman" w:hAnsi="Times New Roman" w:cs="Times New Roman"/>
          <w:color w:val="000000"/>
          <w:sz w:val="24"/>
          <w:szCs w:val="24"/>
          <w:lang w:eastAsia="ru-RU"/>
        </w:rPr>
        <w:softHyphen/>
        <w:t>шую самостоятельность при выполнении заданий, учи</w:t>
      </w:r>
      <w:r w:rsidRPr="002A7102">
        <w:rPr>
          <w:rFonts w:ascii="Times New Roman" w:eastAsia="Times New Roman" w:hAnsi="Times New Roman" w:cs="Times New Roman"/>
          <w:color w:val="000000"/>
          <w:sz w:val="24"/>
          <w:szCs w:val="24"/>
          <w:lang w:eastAsia="ru-RU"/>
        </w:rPr>
        <w:softHyphen/>
        <w:t>тель  только   помогает,   объясняет,   направляет.   Обяза</w:t>
      </w:r>
      <w:r w:rsidRPr="002A7102">
        <w:rPr>
          <w:rFonts w:ascii="Times New Roman" w:eastAsia="Times New Roman" w:hAnsi="Times New Roman" w:cs="Times New Roman"/>
          <w:color w:val="000000"/>
          <w:sz w:val="24"/>
          <w:szCs w:val="24"/>
          <w:lang w:eastAsia="ru-RU"/>
        </w:rPr>
        <w:softHyphen/>
        <w:t>тельно обсуждать ответы учеников и вовлекать в это об</w:t>
      </w:r>
      <w:r w:rsidRPr="002A7102">
        <w:rPr>
          <w:rFonts w:ascii="Times New Roman" w:eastAsia="Times New Roman" w:hAnsi="Times New Roman" w:cs="Times New Roman"/>
          <w:color w:val="000000"/>
          <w:sz w:val="24"/>
          <w:szCs w:val="24"/>
          <w:lang w:eastAsia="ru-RU"/>
        </w:rPr>
        <w:softHyphen/>
        <w:t>суждение всех детей.</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5.  Занятия желательно проводить в группах по 10-12 человек. Помещение для занятий должно быть доста</w:t>
      </w:r>
      <w:r w:rsidRPr="002A7102">
        <w:rPr>
          <w:rFonts w:ascii="Times New Roman" w:eastAsia="Times New Roman" w:hAnsi="Times New Roman" w:cs="Times New Roman"/>
          <w:color w:val="000000"/>
          <w:sz w:val="24"/>
          <w:szCs w:val="24"/>
          <w:lang w:eastAsia="ru-RU"/>
        </w:rPr>
        <w:softHyphen/>
        <w:t>точно большим, чтобы можно было не только поставить столы для всех учеников, но и проводить подвижные игры. Столы можно расставить в шахматном порядке или в виде буквы «п», чтобы был более тесный контакт учителя со школьниками.</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2A7102">
        <w:rPr>
          <w:rFonts w:ascii="Times New Roman" w:eastAsia="Times New Roman" w:hAnsi="Times New Roman" w:cs="Times New Roman"/>
          <w:b/>
          <w:bCs/>
          <w:color w:val="000000"/>
          <w:sz w:val="24"/>
          <w:szCs w:val="24"/>
          <w:lang w:eastAsia="ru-RU"/>
        </w:rPr>
        <w:t>Оценка эффективности уроков психологического развития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 xml:space="preserve">Для оценки эффективности уроков психологического развития можно использовать следующие показатели:   </w:t>
      </w:r>
    </w:p>
    <w:p w:rsidR="002A7102" w:rsidRPr="002A7102" w:rsidRDefault="002A7102" w:rsidP="002A7102">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степень помощи, которую оказывает учитель уча</w:t>
      </w:r>
      <w:r w:rsidRPr="002A7102">
        <w:rPr>
          <w:rFonts w:ascii="Times New Roman" w:eastAsia="Times New Roman" w:hAnsi="Times New Roman" w:cs="Times New Roman"/>
          <w:color w:val="000000"/>
          <w:sz w:val="24"/>
          <w:szCs w:val="24"/>
          <w:lang w:eastAsia="ru-RU"/>
        </w:rPr>
        <w:softHyphen/>
        <w:t>щимся при выполнении заданий: чем помощь учи</w:t>
      </w:r>
      <w:r w:rsidRPr="002A7102">
        <w:rPr>
          <w:rFonts w:ascii="Times New Roman" w:eastAsia="Times New Roman" w:hAnsi="Times New Roman" w:cs="Times New Roman"/>
          <w:color w:val="000000"/>
          <w:sz w:val="24"/>
          <w:szCs w:val="24"/>
          <w:lang w:eastAsia="ru-RU"/>
        </w:rPr>
        <w:softHyphen/>
        <w:t>теля меньше, тем выше самостоятельность учени</w:t>
      </w:r>
      <w:r w:rsidRPr="002A7102">
        <w:rPr>
          <w:rFonts w:ascii="Times New Roman" w:eastAsia="Times New Roman" w:hAnsi="Times New Roman" w:cs="Times New Roman"/>
          <w:color w:val="000000"/>
          <w:sz w:val="24"/>
          <w:szCs w:val="24"/>
          <w:lang w:eastAsia="ru-RU"/>
        </w:rPr>
        <w:softHyphen/>
        <w:t>ков и, следовательно, выше развивающий эффект занятий;</w:t>
      </w:r>
    </w:p>
    <w:p w:rsidR="002A7102" w:rsidRPr="002A7102" w:rsidRDefault="002A7102" w:rsidP="002A7102">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поведение учащихся на занятиях: живость, актив</w:t>
      </w:r>
      <w:r w:rsidRPr="002A7102">
        <w:rPr>
          <w:rFonts w:ascii="Times New Roman" w:eastAsia="Times New Roman" w:hAnsi="Times New Roman" w:cs="Times New Roman"/>
          <w:color w:val="000000"/>
          <w:sz w:val="24"/>
          <w:szCs w:val="24"/>
          <w:lang w:eastAsia="ru-RU"/>
        </w:rPr>
        <w:softHyphen/>
        <w:t>ность, заинтересованность школьников обеспечи</w:t>
      </w:r>
      <w:r w:rsidRPr="002A7102">
        <w:rPr>
          <w:rFonts w:ascii="Times New Roman" w:eastAsia="Times New Roman" w:hAnsi="Times New Roman" w:cs="Times New Roman"/>
          <w:color w:val="000000"/>
          <w:sz w:val="24"/>
          <w:szCs w:val="24"/>
          <w:lang w:eastAsia="ru-RU"/>
        </w:rPr>
        <w:softHyphen/>
        <w:t>вают положительные результаты уроков;</w:t>
      </w:r>
    </w:p>
    <w:p w:rsidR="002A7102" w:rsidRPr="002A7102" w:rsidRDefault="002A7102" w:rsidP="002A7102">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результаты выполнения контрольных психологи</w:t>
      </w:r>
      <w:r w:rsidRPr="002A7102">
        <w:rPr>
          <w:rFonts w:ascii="Times New Roman" w:eastAsia="Times New Roman" w:hAnsi="Times New Roman" w:cs="Times New Roman"/>
          <w:color w:val="000000"/>
          <w:sz w:val="24"/>
          <w:szCs w:val="24"/>
          <w:lang w:eastAsia="ru-RU"/>
        </w:rPr>
        <w:softHyphen/>
        <w:t>ческих заданий, в качестве которых даются зада</w:t>
      </w:r>
      <w:r w:rsidRPr="002A7102">
        <w:rPr>
          <w:rFonts w:ascii="Times New Roman" w:eastAsia="Times New Roman" w:hAnsi="Times New Roman" w:cs="Times New Roman"/>
          <w:color w:val="000000"/>
          <w:sz w:val="24"/>
          <w:szCs w:val="24"/>
          <w:lang w:eastAsia="ru-RU"/>
        </w:rPr>
        <w:softHyphen/>
        <w:t>ния, уже выполнявшиеся учениками, но другие по своему внешнему оформлению, и выявляется, справляются ли ученики с этими заданиями само</w:t>
      </w:r>
      <w:r w:rsidRPr="002A7102">
        <w:rPr>
          <w:rFonts w:ascii="Times New Roman" w:eastAsia="Times New Roman" w:hAnsi="Times New Roman" w:cs="Times New Roman"/>
          <w:color w:val="000000"/>
          <w:sz w:val="24"/>
          <w:szCs w:val="24"/>
          <w:lang w:eastAsia="ru-RU"/>
        </w:rPr>
        <w:softHyphen/>
        <w:t xml:space="preserve">стоятельно; </w:t>
      </w:r>
    </w:p>
    <w:p w:rsidR="002A7102" w:rsidRPr="002A7102" w:rsidRDefault="002A7102" w:rsidP="002A7102">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косвенным показателем эффективности данных уро</w:t>
      </w:r>
      <w:r w:rsidRPr="002A7102">
        <w:rPr>
          <w:rFonts w:ascii="Times New Roman" w:eastAsia="Times New Roman" w:hAnsi="Times New Roman" w:cs="Times New Roman"/>
          <w:color w:val="000000"/>
          <w:sz w:val="24"/>
          <w:szCs w:val="24"/>
          <w:lang w:eastAsia="ru-RU"/>
        </w:rPr>
        <w:softHyphen/>
        <w:t>ков может быть повышение успеваемости по раз</w:t>
      </w:r>
      <w:r w:rsidRPr="002A7102">
        <w:rPr>
          <w:rFonts w:ascii="Times New Roman" w:eastAsia="Times New Roman" w:hAnsi="Times New Roman" w:cs="Times New Roman"/>
          <w:color w:val="000000"/>
          <w:sz w:val="24"/>
          <w:szCs w:val="24"/>
          <w:lang w:eastAsia="ru-RU"/>
        </w:rPr>
        <w:softHyphen/>
        <w:t>ным школьным дисциплинам, а также наблюдения учителей за работой учащихся на других уроках (повышение активности, работоспособности, внима</w:t>
      </w:r>
      <w:r w:rsidRPr="002A7102">
        <w:rPr>
          <w:rFonts w:ascii="Times New Roman" w:eastAsia="Times New Roman" w:hAnsi="Times New Roman" w:cs="Times New Roman"/>
          <w:color w:val="000000"/>
          <w:sz w:val="24"/>
          <w:szCs w:val="24"/>
          <w:lang w:eastAsia="ru-RU"/>
        </w:rPr>
        <w:softHyphen/>
        <w:t>тельности, улучшение мыслительной деятельности и др.).</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color w:val="000000"/>
          <w:sz w:val="24"/>
          <w:szCs w:val="24"/>
          <w:lang w:eastAsia="ru-RU"/>
        </w:rPr>
        <w:t>Кроме того, представляется важным оценивать воз</w:t>
      </w:r>
      <w:r w:rsidRPr="002A7102">
        <w:rPr>
          <w:rFonts w:ascii="Times New Roman" w:eastAsia="Times New Roman" w:hAnsi="Times New Roman" w:cs="Times New Roman"/>
          <w:color w:val="000000"/>
          <w:sz w:val="24"/>
          <w:szCs w:val="24"/>
          <w:lang w:eastAsia="ru-RU"/>
        </w:rPr>
        <w:softHyphen/>
        <w:t>действие уроков психологического развития на эмоцио</w:t>
      </w:r>
      <w:r w:rsidRPr="002A7102">
        <w:rPr>
          <w:rFonts w:ascii="Times New Roman" w:eastAsia="Times New Roman" w:hAnsi="Times New Roman" w:cs="Times New Roman"/>
          <w:color w:val="000000"/>
          <w:sz w:val="24"/>
          <w:szCs w:val="24"/>
          <w:lang w:eastAsia="ru-RU"/>
        </w:rPr>
        <w:softHyphen/>
        <w:t>нальное состояние учеников. Для этого может быть ис</w:t>
      </w:r>
      <w:r w:rsidRPr="002A7102">
        <w:rPr>
          <w:rFonts w:ascii="Times New Roman" w:eastAsia="Times New Roman" w:hAnsi="Times New Roman" w:cs="Times New Roman"/>
          <w:color w:val="000000"/>
          <w:sz w:val="24"/>
          <w:szCs w:val="24"/>
          <w:lang w:eastAsia="ru-RU"/>
        </w:rPr>
        <w:softHyphen/>
        <w:t xml:space="preserve">пользован, например, прием цветограммы: школьников в начале и конце данного урока просят нарисовать цветными карандашами или красками свое настроение в данный момент, </w:t>
      </w:r>
      <w:r w:rsidRPr="002A7102">
        <w:rPr>
          <w:rFonts w:ascii="Times New Roman" w:eastAsia="Times New Roman" w:hAnsi="Times New Roman" w:cs="Times New Roman"/>
          <w:color w:val="000000"/>
          <w:sz w:val="24"/>
          <w:szCs w:val="24"/>
          <w:lang w:eastAsia="ru-RU"/>
        </w:rPr>
        <w:lastRenderedPageBreak/>
        <w:t>Использование красного цвета свиде</w:t>
      </w:r>
      <w:r w:rsidRPr="002A7102">
        <w:rPr>
          <w:rFonts w:ascii="Times New Roman" w:eastAsia="Times New Roman" w:hAnsi="Times New Roman" w:cs="Times New Roman"/>
          <w:color w:val="000000"/>
          <w:sz w:val="24"/>
          <w:szCs w:val="24"/>
          <w:lang w:eastAsia="ru-RU"/>
        </w:rPr>
        <w:softHyphen/>
        <w:t>тельствует о восторженном настроении, оранжевого - о радостном, зеленого - о спокойном, уравновешенном состоянии, фиолетового - о тревожности, напряженно</w:t>
      </w:r>
      <w:r w:rsidRPr="002A7102">
        <w:rPr>
          <w:rFonts w:ascii="Times New Roman" w:eastAsia="Times New Roman" w:hAnsi="Times New Roman" w:cs="Times New Roman"/>
          <w:color w:val="000000"/>
          <w:sz w:val="24"/>
          <w:szCs w:val="24"/>
          <w:lang w:eastAsia="ru-RU"/>
        </w:rPr>
        <w:softHyphen/>
        <w:t>сти, черного - об унынии, разочаровании, упадке сил. Сравнение результатов этого задания, полученных в начале и конце урока, а также изменения цветовой гаммы на протяжении некоторого времени позволит сделать выводы об изменении эмоционального состоя</w:t>
      </w:r>
      <w:r w:rsidRPr="002A7102">
        <w:rPr>
          <w:rFonts w:ascii="Times New Roman" w:eastAsia="Times New Roman" w:hAnsi="Times New Roman" w:cs="Times New Roman"/>
          <w:color w:val="000000"/>
          <w:sz w:val="24"/>
          <w:szCs w:val="24"/>
          <w:lang w:eastAsia="ru-RU"/>
        </w:rPr>
        <w:softHyphen/>
        <w:t>ния каждого ученика под влиянием уроков психологи</w:t>
      </w:r>
      <w:r w:rsidRPr="002A7102">
        <w:rPr>
          <w:rFonts w:ascii="Times New Roman" w:eastAsia="Times New Roman" w:hAnsi="Times New Roman" w:cs="Times New Roman"/>
          <w:color w:val="000000"/>
          <w:sz w:val="24"/>
          <w:szCs w:val="24"/>
          <w:lang w:eastAsia="ru-RU"/>
        </w:rPr>
        <w:softHyphen/>
        <w:t>ческого развития.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Cs w:val="24"/>
          <w:lang w:eastAsia="ru-RU"/>
        </w:rPr>
      </w:pPr>
    </w:p>
    <w:p w:rsidR="002A7102" w:rsidRPr="002A7102" w:rsidRDefault="002A7102" w:rsidP="002A7102">
      <w:pPr>
        <w:spacing w:after="0" w:line="240" w:lineRule="auto"/>
        <w:rPr>
          <w:rFonts w:ascii="Times New Roman" w:eastAsia="Times New Roman" w:hAnsi="Times New Roman" w:cs="Times New Roman"/>
          <w:b/>
          <w:sz w:val="24"/>
          <w:szCs w:val="24"/>
          <w:lang w:eastAsia="ru-RU"/>
        </w:rPr>
      </w:pPr>
      <w:r w:rsidRPr="002A7102">
        <w:rPr>
          <w:rFonts w:ascii="Times New Roman" w:eastAsia="Times New Roman" w:hAnsi="Times New Roman" w:cs="Times New Roman"/>
          <w:b/>
          <w:sz w:val="24"/>
          <w:szCs w:val="24"/>
          <w:lang w:eastAsia="ru-RU"/>
        </w:rPr>
        <w:t>Предполагаемые результаты:</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основных</w:t>
      </w:r>
      <w:r w:rsidRPr="002A7102">
        <w:rPr>
          <w:rFonts w:ascii="Times New Roman" w:eastAsia="Times New Roman" w:hAnsi="Times New Roman" w:cs="Times New Roman"/>
          <w:b/>
          <w:sz w:val="24"/>
          <w:szCs w:val="24"/>
          <w:lang w:eastAsia="ru-RU"/>
        </w:rPr>
        <w:t xml:space="preserve"> </w:t>
      </w:r>
      <w:r w:rsidRPr="002A7102">
        <w:rPr>
          <w:rFonts w:ascii="Times New Roman" w:eastAsia="Times New Roman" w:hAnsi="Times New Roman" w:cs="Times New Roman"/>
          <w:sz w:val="24"/>
          <w:szCs w:val="24"/>
          <w:lang w:eastAsia="ru-RU"/>
        </w:rPr>
        <w:t>мыслительных способностей учащихся;</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различных видов памяти, внимания и воображения;</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речи;</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становление у детей развитых форм самосознания и самоконтроля;</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снижение тревожности и необоснованного беспокойства;</w:t>
      </w:r>
    </w:p>
    <w:p w:rsidR="002A7102" w:rsidRPr="002A7102" w:rsidRDefault="002A7102" w:rsidP="002A7102">
      <w:pPr>
        <w:numPr>
          <w:ilvl w:val="0"/>
          <w:numId w:val="37"/>
        </w:num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высокая степень познавательной активности учащихся.</w:t>
      </w: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 xml:space="preserve">Форма оценивания знаний учащихся – </w:t>
      </w:r>
      <w:r w:rsidRPr="002A7102">
        <w:rPr>
          <w:rFonts w:ascii="Times New Roman" w:eastAsia="Times New Roman" w:hAnsi="Times New Roman" w:cs="Times New Roman"/>
          <w:sz w:val="24"/>
          <w:szCs w:val="24"/>
          <w:lang w:eastAsia="ru-RU"/>
        </w:rPr>
        <w:t>безотметочная.</w:t>
      </w: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b/>
          <w:sz w:val="24"/>
          <w:szCs w:val="24"/>
          <w:lang w:eastAsia="ru-RU"/>
        </w:rPr>
        <w:t xml:space="preserve">Формы контроля: </w:t>
      </w:r>
      <w:r w:rsidRPr="002A7102">
        <w:rPr>
          <w:rFonts w:ascii="Times New Roman" w:eastAsia="Times New Roman" w:hAnsi="Times New Roman" w:cs="Times New Roman"/>
          <w:sz w:val="24"/>
          <w:szCs w:val="24"/>
          <w:lang w:eastAsia="ru-RU"/>
        </w:rPr>
        <w:t>выполнение тестовых заданий, диагностика.</w:t>
      </w: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A7102">
        <w:rPr>
          <w:rFonts w:ascii="Times New Roman" w:eastAsia="Times New Roman" w:hAnsi="Times New Roman" w:cs="Times New Roman"/>
          <w:b/>
          <w:bCs/>
          <w:color w:val="000000"/>
          <w:sz w:val="28"/>
          <w:szCs w:val="28"/>
          <w:lang w:eastAsia="ru-RU"/>
        </w:rPr>
        <w:t xml:space="preserve">Тематическое планирование </w:t>
      </w:r>
    </w:p>
    <w:p w:rsidR="002A7102" w:rsidRPr="002A7102" w:rsidRDefault="002A7102" w:rsidP="002A710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A7102">
        <w:rPr>
          <w:rFonts w:ascii="Times New Roman" w:eastAsia="Times New Roman" w:hAnsi="Times New Roman" w:cs="Times New Roman"/>
          <w:b/>
          <w:bCs/>
          <w:color w:val="000000"/>
          <w:sz w:val="28"/>
          <w:szCs w:val="28"/>
          <w:lang w:eastAsia="ru-RU"/>
        </w:rPr>
        <w:t>4 класс (1-30)</w:t>
      </w:r>
    </w:p>
    <w:p w:rsidR="002A7102" w:rsidRPr="002A7102" w:rsidRDefault="002A7102" w:rsidP="002A710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659"/>
        <w:gridCol w:w="3206"/>
        <w:gridCol w:w="867"/>
      </w:tblGrid>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w:t>
            </w:r>
          </w:p>
        </w:tc>
        <w:tc>
          <w:tcPr>
            <w:tcW w:w="2512"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Тема урока</w:t>
            </w:r>
          </w:p>
        </w:tc>
        <w:tc>
          <w:tcPr>
            <w:tcW w:w="1745"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A7102">
              <w:rPr>
                <w:rFonts w:ascii="Times New Roman" w:eastAsia="Times New Roman" w:hAnsi="Times New Roman" w:cs="Times New Roman"/>
                <w:sz w:val="24"/>
                <w:szCs w:val="24"/>
                <w:lang w:eastAsia="ru-RU"/>
              </w:rPr>
              <w:t>Методики и задания</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A7102">
              <w:rPr>
                <w:rFonts w:ascii="Times New Roman" w:eastAsia="Times New Roman" w:hAnsi="Times New Roman" w:cs="Times New Roman"/>
                <w:sz w:val="24"/>
                <w:szCs w:val="24"/>
                <w:lang w:eastAsia="ru-RU"/>
              </w:rPr>
              <w:t>Кол-во часов</w:t>
            </w:r>
          </w:p>
        </w:tc>
      </w:tr>
      <w:tr w:rsidR="002A7102" w:rsidRPr="002A7102" w:rsidTr="009C4065">
        <w:trPr>
          <w:trHeight w:val="470"/>
        </w:trPr>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(91)</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 xml:space="preserve">Развитие вербального мышления (обобщение). </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мышления (абстрагирование).</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Расположи слова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Форма - цвет</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rPr>
          <w:trHeight w:val="619"/>
        </w:trPr>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(92)</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понятийного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пространственных представлений.</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воображения.</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Назови слова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Разноцветный коробок</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Закончи рисинок</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3</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(93)</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(обобщение).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опосредованной памяти.</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общее понятие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Запомни фигуры</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4</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(94)</w:t>
            </w:r>
          </w:p>
        </w:tc>
        <w:tc>
          <w:tcPr>
            <w:tcW w:w="2512" w:type="pct"/>
          </w:tcPr>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пространственных представлений.</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зрительной памяти.</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Пословицы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Лишний кубик</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Запомни и нарисуй</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5</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(95)</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внутреннего плана действия.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вербального мышления (обобщение).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произвольности (помехоустойчивость ин</w:t>
            </w:r>
            <w:r w:rsidRPr="002A7102">
              <w:rPr>
                <w:rFonts w:ascii="Times New Roman" w:eastAsia="Times New Roman" w:hAnsi="Times New Roman" w:cs="Times New Roman"/>
                <w:sz w:val="24"/>
                <w:szCs w:val="28"/>
                <w:lang w:eastAsia="ru-RU"/>
              </w:rPr>
              <w:softHyphen/>
              <w:t>теллектуальных процессов).</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Совмести фигуры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общее понятие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Не путай цвета</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6</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(96)</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(отношения  ря-допо ложности).</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умения сравнивать.</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 (установ</w:t>
            </w:r>
            <w:r w:rsidRPr="002A7102">
              <w:rPr>
                <w:rFonts w:ascii="Times New Roman" w:eastAsia="Times New Roman" w:hAnsi="Times New Roman" w:cs="Times New Roman"/>
                <w:sz w:val="24"/>
                <w:szCs w:val="24"/>
                <w:lang w:eastAsia="ru-RU"/>
              </w:rPr>
              <w:softHyphen/>
              <w:t>ление закономерностей).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противоположное слово</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Одинаковое, разное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девятый</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7</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(97)</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Развитие вербального мышления. </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Развитие пространственных представлений. </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воображения.</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пословицу</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одинаковые кубики</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Тропинка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8</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(98)</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(отношения рядоположности).</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движений.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противоположное слова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«невидящие» и «неслышащие»</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(99)</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 (отношения це</w:t>
            </w:r>
            <w:r w:rsidRPr="002A7102">
              <w:rPr>
                <w:rFonts w:ascii="Times New Roman" w:eastAsia="Times New Roman" w:hAnsi="Times New Roman" w:cs="Times New Roman"/>
                <w:sz w:val="24"/>
                <w:szCs w:val="24"/>
                <w:lang w:eastAsia="ru-RU"/>
              </w:rPr>
              <w:softHyphen/>
              <w:t>лое - часть).</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осязательного восприятия.</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Объясни значение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Целое – часть</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Полочка-узнавалочка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(100)</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зрительной памяти.</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вербально-смыслового анализа.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пространственных представлений.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Запомни сочетания фигур</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пословицу</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Раскрась кубики</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(101)</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 (в отношении «це</w:t>
            </w:r>
            <w:r w:rsidRPr="002A7102">
              <w:rPr>
                <w:rFonts w:ascii="Times New Roman" w:eastAsia="Times New Roman" w:hAnsi="Times New Roman" w:cs="Times New Roman"/>
                <w:sz w:val="24"/>
                <w:szCs w:val="24"/>
                <w:lang w:eastAsia="ru-RU"/>
              </w:rPr>
              <w:softHyphen/>
              <w:t>лое - часть»).</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Развитие глазомера и зрительно-моторных коорди</w:t>
            </w:r>
            <w:r w:rsidRPr="002A7102">
              <w:rPr>
                <w:rFonts w:ascii="Times New Roman" w:eastAsia="Times New Roman" w:hAnsi="Times New Roman" w:cs="Times New Roman"/>
                <w:sz w:val="24"/>
                <w:szCs w:val="24"/>
                <w:lang w:eastAsia="ru-RU"/>
              </w:rPr>
              <w:softHyphen/>
              <w:t>нации.</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Целое-часть</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значение слов</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Вырезай точно</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12</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(102)</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(причинно-след</w:t>
            </w:r>
            <w:r w:rsidRPr="002A7102">
              <w:rPr>
                <w:rFonts w:ascii="Times New Roman" w:eastAsia="Times New Roman" w:hAnsi="Times New Roman" w:cs="Times New Roman"/>
                <w:sz w:val="24"/>
                <w:szCs w:val="24"/>
                <w:lang w:eastAsia="ru-RU"/>
              </w:rPr>
              <w:softHyphen/>
              <w:t>ственные отношения).</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 (установ</w:t>
            </w:r>
            <w:r w:rsidRPr="002A7102">
              <w:rPr>
                <w:rFonts w:ascii="Times New Roman" w:eastAsia="Times New Roman" w:hAnsi="Times New Roman" w:cs="Times New Roman"/>
                <w:sz w:val="24"/>
                <w:szCs w:val="24"/>
                <w:lang w:eastAsia="ru-RU"/>
              </w:rPr>
              <w:softHyphen/>
              <w:t>ление закономерностей).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причину и следствие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фигуры</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13</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(103)</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 Развитие вербального мышления (выявление при</w:t>
            </w:r>
            <w:r w:rsidRPr="002A7102">
              <w:rPr>
                <w:rFonts w:ascii="Times New Roman" w:eastAsia="Times New Roman" w:hAnsi="Times New Roman" w:cs="Times New Roman"/>
                <w:sz w:val="24"/>
                <w:szCs w:val="24"/>
                <w:lang w:eastAsia="ru-RU"/>
              </w:rPr>
              <w:softHyphen/>
              <w:t>чинно-следственных отношений).</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(помехоустойчивость ин</w:t>
            </w:r>
            <w:r w:rsidRPr="002A7102">
              <w:rPr>
                <w:rFonts w:ascii="Times New Roman" w:eastAsia="Times New Roman" w:hAnsi="Times New Roman" w:cs="Times New Roman"/>
                <w:sz w:val="24"/>
                <w:szCs w:val="24"/>
                <w:lang w:eastAsia="ru-RU"/>
              </w:rPr>
              <w:softHyphen/>
              <w:t>теллектуальных процессов).</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Назови причину</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значения слов</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смысл</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14</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(104)</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опосредованной памяти.</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 (понятие «отри</w:t>
            </w:r>
            <w:r w:rsidRPr="002A7102">
              <w:rPr>
                <w:rFonts w:ascii="Times New Roman" w:eastAsia="Times New Roman" w:hAnsi="Times New Roman" w:cs="Times New Roman"/>
                <w:sz w:val="24"/>
                <w:szCs w:val="24"/>
                <w:lang w:eastAsia="ru-RU"/>
              </w:rPr>
              <w:softHyphen/>
              <w:t>цание»).</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Письмо инопланетянина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Отрицание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15</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(105)</w:t>
            </w:r>
          </w:p>
        </w:tc>
        <w:tc>
          <w:tcPr>
            <w:tcW w:w="2512"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вербально-смыслового анализа.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(абстрагирование).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пространственных представлений.</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Пословицы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Форма - цвет </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Раскрась кубик</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Кто точнее?</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16</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(106)</w:t>
            </w:r>
          </w:p>
        </w:tc>
        <w:tc>
          <w:tcPr>
            <w:tcW w:w="2512" w:type="pct"/>
          </w:tcPr>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внутреннего плана действия.</w:t>
            </w:r>
          </w:p>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логического мышления.</w:t>
            </w:r>
          </w:p>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произвольного внимания.</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Совмести фигуры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Поезд</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Пишущая машинка</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17</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(107)</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(выявление  от</w:t>
            </w:r>
            <w:r w:rsidRPr="002A7102">
              <w:rPr>
                <w:rFonts w:ascii="Times New Roman" w:eastAsia="Times New Roman" w:hAnsi="Times New Roman" w:cs="Times New Roman"/>
                <w:sz w:val="24"/>
                <w:szCs w:val="24"/>
                <w:lang w:eastAsia="ru-RU"/>
              </w:rPr>
              <w:softHyphen/>
              <w:t>ношения противоположности).</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движений (точность).</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Подбери слово противоположное по смыслу </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Найди одинаковые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18</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(108)</w:t>
            </w:r>
          </w:p>
        </w:tc>
        <w:tc>
          <w:tcPr>
            <w:tcW w:w="2512" w:type="pct"/>
          </w:tcPr>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вербального  мышления  (выявление  от</w:t>
            </w:r>
            <w:r w:rsidRPr="002A7102">
              <w:rPr>
                <w:rFonts w:ascii="Times New Roman" w:eastAsia="Times New Roman" w:hAnsi="Times New Roman" w:cs="Times New Roman"/>
                <w:sz w:val="24"/>
                <w:szCs w:val="24"/>
                <w:lang w:eastAsia="ru-RU"/>
              </w:rPr>
              <w:softHyphen/>
              <w:t>ношения противоположности).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(абстрагирование).</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слово противоположное по смыслу</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Только одно свойство</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19</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(109)</w:t>
            </w:r>
          </w:p>
        </w:tc>
        <w:tc>
          <w:tcPr>
            <w:tcW w:w="2512" w:type="pct"/>
          </w:tcPr>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произвольной памяти.</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w:t>
            </w:r>
          </w:p>
          <w:p w:rsidR="002A7102" w:rsidRPr="002A7102" w:rsidRDefault="002A7102" w:rsidP="002A71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пространственных представлений.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Какого цвета?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Вордбол</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одинаковые кубики</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20</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(110)</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опосредованной памяти.</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глазомера и зрительно-моторных коорди</w:t>
            </w:r>
            <w:r w:rsidRPr="002A7102">
              <w:rPr>
                <w:rFonts w:ascii="Times New Roman" w:eastAsia="Times New Roman" w:hAnsi="Times New Roman" w:cs="Times New Roman"/>
                <w:sz w:val="24"/>
                <w:szCs w:val="24"/>
                <w:lang w:eastAsia="ru-RU"/>
              </w:rPr>
              <w:softHyphen/>
              <w:t>нации.</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Письмо инопланетянина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Вырезай точно</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21</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(111)</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внутреннего плана действия.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(установление   закономерно</w:t>
            </w:r>
            <w:r w:rsidRPr="002A7102">
              <w:rPr>
                <w:rFonts w:ascii="Times New Roman" w:eastAsia="Times New Roman" w:hAnsi="Times New Roman" w:cs="Times New Roman"/>
                <w:sz w:val="24"/>
                <w:szCs w:val="24"/>
                <w:lang w:eastAsia="ru-RU"/>
              </w:rPr>
              <w:softHyphen/>
              <w:t>стей).</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движений.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Муха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фигуры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Попади в свой кружок</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22</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(112)</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(анализ через синтез).</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(абстрагирование).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пространственных представлений.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Разгадай ребусы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Только одно свойство</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Развертка куба</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23</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(113)</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Развитие произвольного внимания. </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(помехоустойчивость ин</w:t>
            </w:r>
            <w:r w:rsidRPr="002A7102">
              <w:rPr>
                <w:rFonts w:ascii="Times New Roman" w:eastAsia="Times New Roman" w:hAnsi="Times New Roman" w:cs="Times New Roman"/>
                <w:sz w:val="24"/>
                <w:szCs w:val="24"/>
                <w:lang w:eastAsia="ru-RU"/>
              </w:rPr>
              <w:softHyphen/>
              <w:t xml:space="preserve">теллектуальных </w:t>
            </w:r>
            <w:r w:rsidRPr="002A7102">
              <w:rPr>
                <w:rFonts w:ascii="Times New Roman" w:eastAsia="Times New Roman" w:hAnsi="Times New Roman" w:cs="Times New Roman"/>
                <w:sz w:val="24"/>
                <w:szCs w:val="24"/>
                <w:lang w:eastAsia="ru-RU"/>
              </w:rPr>
              <w:lastRenderedPageBreak/>
              <w:t>процессов).</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Отыщи числа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смысл</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lastRenderedPageBreak/>
              <w:t>24</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(114)</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логического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произвольного внимания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Поезд</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«невидящие» и «неслышащие»</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25</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(115)</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 (понятие «отри</w:t>
            </w:r>
            <w:r w:rsidRPr="002A7102">
              <w:rPr>
                <w:rFonts w:ascii="Times New Roman" w:eastAsia="Times New Roman" w:hAnsi="Times New Roman" w:cs="Times New Roman"/>
                <w:sz w:val="24"/>
                <w:szCs w:val="24"/>
                <w:lang w:eastAsia="ru-RU"/>
              </w:rPr>
              <w:softHyphen/>
              <w:t>цание»).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произвольности движений (помехоустой</w:t>
            </w:r>
            <w:r w:rsidRPr="002A7102">
              <w:rPr>
                <w:rFonts w:ascii="Times New Roman" w:eastAsia="Times New Roman" w:hAnsi="Times New Roman" w:cs="Times New Roman"/>
                <w:sz w:val="24"/>
                <w:szCs w:val="24"/>
                <w:lang w:eastAsia="ru-RU"/>
              </w:rPr>
              <w:softHyphen/>
              <w:t>чивость).</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Отрицание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Ленточки</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Знай свой темп</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26</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(116)</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понятийного мышления (обобщение).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8"/>
                <w:lang w:eastAsia="ru-RU"/>
              </w:rPr>
            </w:pPr>
            <w:r w:rsidRPr="002A7102">
              <w:rPr>
                <w:rFonts w:ascii="Times New Roman" w:eastAsia="Times New Roman" w:hAnsi="Times New Roman" w:cs="Times New Roman"/>
                <w:sz w:val="24"/>
                <w:szCs w:val="28"/>
                <w:lang w:eastAsia="ru-RU"/>
              </w:rPr>
              <w:t>Развитие мышления (абстрагирование).</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общее понятие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Только одно свойство</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27</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(117)</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понятийного мышления (обобщение).</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мышления (абстрагирование).</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общее понятие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Форма – цвет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28</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(118)</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непосредственной памяти.</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смысловой вербальной памяти.</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девятый</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Точно такие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Объедини по смыслу и запомни</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29</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(119)</w:t>
            </w:r>
          </w:p>
        </w:tc>
        <w:tc>
          <w:tcPr>
            <w:tcW w:w="2512" w:type="pct"/>
          </w:tcPr>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вербального  мышления  (отношения  по</w:t>
            </w:r>
            <w:r w:rsidRPr="002A7102">
              <w:rPr>
                <w:rFonts w:ascii="Times New Roman" w:eastAsia="Times New Roman" w:hAnsi="Times New Roman" w:cs="Times New Roman"/>
                <w:color w:val="000000"/>
                <w:sz w:val="24"/>
                <w:szCs w:val="24"/>
                <w:lang w:eastAsia="ru-RU"/>
              </w:rPr>
              <w:softHyphen/>
              <w:t>следовательности) .</w:t>
            </w:r>
          </w:p>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произвольного внимания (устойчивость).</w:t>
            </w:r>
          </w:p>
          <w:p w:rsidR="002A7102" w:rsidRPr="002A7102" w:rsidRDefault="002A7102" w:rsidP="002A7102">
            <w:pPr>
              <w:spacing w:after="0" w:line="240" w:lineRule="auto"/>
              <w:rPr>
                <w:rFonts w:ascii="Times New Roman" w:eastAsia="Times New Roman" w:hAnsi="Times New Roman" w:cs="Times New Roman"/>
                <w:color w:val="000000"/>
                <w:sz w:val="24"/>
                <w:szCs w:val="24"/>
                <w:lang w:eastAsia="ru-RU"/>
              </w:rPr>
            </w:pPr>
            <w:r w:rsidRPr="002A7102">
              <w:rPr>
                <w:rFonts w:ascii="Times New Roman" w:eastAsia="Times New Roman" w:hAnsi="Times New Roman" w:cs="Times New Roman"/>
                <w:color w:val="000000"/>
                <w:sz w:val="24"/>
                <w:szCs w:val="24"/>
                <w:lang w:eastAsia="ru-RU"/>
              </w:rPr>
              <w:t>Развитие произвольных движений.</w:t>
            </w: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Подбери следующее</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Стенографы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Зеваки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A7102" w:rsidRPr="002A7102" w:rsidTr="009C4065">
        <w:tc>
          <w:tcPr>
            <w:tcW w:w="234"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30</w:t>
            </w:r>
          </w:p>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(120)</w:t>
            </w:r>
          </w:p>
        </w:tc>
        <w:tc>
          <w:tcPr>
            <w:tcW w:w="2512" w:type="pct"/>
          </w:tcPr>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наглядно-образного мышления.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Развитие осязательного восприятия.</w:t>
            </w:r>
          </w:p>
          <w:p w:rsidR="002A7102" w:rsidRPr="002A7102" w:rsidRDefault="002A7102" w:rsidP="002A7102">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5" w:type="pct"/>
          </w:tcPr>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Найди фигуры</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Письмо инопланетянина</w:t>
            </w:r>
          </w:p>
          <w:p w:rsidR="002A7102" w:rsidRPr="002A7102" w:rsidRDefault="002A7102" w:rsidP="002A7102">
            <w:pPr>
              <w:autoSpaceDE w:val="0"/>
              <w:autoSpaceDN w:val="0"/>
              <w:adjustRightInd w:val="0"/>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Палочка – узнавалочка  </w:t>
            </w:r>
          </w:p>
        </w:tc>
        <w:tc>
          <w:tcPr>
            <w:tcW w:w="509" w:type="pct"/>
          </w:tcPr>
          <w:p w:rsidR="002A7102" w:rsidRPr="002A7102" w:rsidRDefault="002A7102" w:rsidP="002A710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jc w:val="center"/>
        <w:rPr>
          <w:rFonts w:ascii="Times New Roman" w:eastAsia="Times New Roman" w:hAnsi="Times New Roman" w:cs="Times New Roman"/>
          <w:b/>
          <w:sz w:val="28"/>
          <w:szCs w:val="24"/>
          <w:lang w:eastAsia="ru-RU"/>
        </w:rPr>
      </w:pPr>
      <w:r w:rsidRPr="002A7102">
        <w:rPr>
          <w:rFonts w:ascii="Times New Roman" w:eastAsia="Times New Roman" w:hAnsi="Times New Roman" w:cs="Times New Roman"/>
          <w:b/>
          <w:sz w:val="28"/>
          <w:szCs w:val="24"/>
          <w:lang w:eastAsia="ru-RU"/>
        </w:rPr>
        <w:t>Указатель номеров уроков, задания которых направлены на развитие соответствующих психологических процессов</w:t>
      </w:r>
    </w:p>
    <w:p w:rsidR="002A7102" w:rsidRPr="002A7102" w:rsidRDefault="002A7102" w:rsidP="002A7102">
      <w:pPr>
        <w:spacing w:after="0" w:line="240" w:lineRule="auto"/>
        <w:jc w:val="center"/>
        <w:rPr>
          <w:rFonts w:ascii="Times New Roman" w:eastAsia="Times New Roman" w:hAnsi="Times New Roman" w:cs="Times New Roman"/>
          <w:b/>
          <w:sz w:val="28"/>
          <w:szCs w:val="24"/>
          <w:lang w:eastAsia="ru-RU"/>
        </w:rPr>
      </w:pPr>
      <w:r w:rsidRPr="002A7102">
        <w:rPr>
          <w:rFonts w:ascii="Times New Roman" w:eastAsia="Times New Roman" w:hAnsi="Times New Roman" w:cs="Times New Roman"/>
          <w:b/>
          <w:sz w:val="28"/>
          <w:szCs w:val="24"/>
          <w:lang w:eastAsia="ru-RU"/>
        </w:rPr>
        <w:t>4 класс</w:t>
      </w:r>
    </w:p>
    <w:p w:rsidR="002A7102" w:rsidRPr="002A7102" w:rsidRDefault="002A7102" w:rsidP="002A7102">
      <w:pPr>
        <w:spacing w:after="0" w:line="240" w:lineRule="auto"/>
        <w:jc w:val="center"/>
        <w:rPr>
          <w:rFonts w:ascii="Times New Roman" w:eastAsia="Times New Roman" w:hAnsi="Times New Roman" w:cs="Times New Roman"/>
          <w:sz w:val="28"/>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A7102" w:rsidRPr="002A7102" w:rsidTr="009C4065">
        <w:tc>
          <w:tcPr>
            <w:tcW w:w="2500" w:type="pct"/>
          </w:tcPr>
          <w:p w:rsidR="002A7102" w:rsidRPr="002A7102" w:rsidRDefault="002A7102" w:rsidP="002A7102">
            <w:pPr>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Психологические процессы, подлежащие развитию</w:t>
            </w:r>
          </w:p>
        </w:tc>
        <w:tc>
          <w:tcPr>
            <w:tcW w:w="2500" w:type="pct"/>
          </w:tcPr>
          <w:p w:rsidR="002A7102" w:rsidRPr="002A7102" w:rsidRDefault="002A7102" w:rsidP="002A7102">
            <w:pPr>
              <w:spacing w:after="0" w:line="240" w:lineRule="auto"/>
              <w:jc w:val="center"/>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Номера уроков</w:t>
            </w:r>
          </w:p>
        </w:tc>
      </w:tr>
      <w:tr w:rsidR="002A7102" w:rsidRPr="002A7102" w:rsidTr="009C4065">
        <w:trPr>
          <w:trHeight w:val="299"/>
        </w:trPr>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Восприятие</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9, 11, 20, 30</w:t>
            </w:r>
          </w:p>
        </w:tc>
      </w:tr>
      <w:tr w:rsidR="002A7102" w:rsidRPr="002A7102" w:rsidTr="009C4065">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Внимание</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16, 23, 24, 29</w:t>
            </w:r>
          </w:p>
        </w:tc>
      </w:tr>
      <w:tr w:rsidR="002A7102" w:rsidRPr="002A7102" w:rsidTr="009C4065">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Память</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3, 4, 10, 14, 19, 20, 28, 30</w:t>
            </w:r>
          </w:p>
        </w:tc>
      </w:tr>
      <w:tr w:rsidR="002A7102" w:rsidRPr="002A7102" w:rsidTr="009C4065">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Мышление</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1, 2, 3, 4, 5, 6, 7, 8, 9,10, 11, 12, 13, 14, 15, 16, 17, 18, 19, 21, 22, 24, 25, 26, 27, 28, 29, 30</w:t>
            </w:r>
          </w:p>
        </w:tc>
      </w:tr>
      <w:tr w:rsidR="002A7102" w:rsidRPr="002A7102" w:rsidTr="009C4065">
        <w:trPr>
          <w:trHeight w:val="275"/>
        </w:trPr>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 xml:space="preserve">Воображение </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2, 7</w:t>
            </w:r>
          </w:p>
        </w:tc>
      </w:tr>
      <w:tr w:rsidR="002A7102" w:rsidRPr="002A7102" w:rsidTr="009C4065">
        <w:trPr>
          <w:trHeight w:val="225"/>
        </w:trPr>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Пространственные представления</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2, 4, 7, 10, 15, 19, 22</w:t>
            </w:r>
          </w:p>
        </w:tc>
      </w:tr>
      <w:tr w:rsidR="002A7102" w:rsidRPr="002A7102" w:rsidTr="009C4065">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Произвольность</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5, 8, 13, 17, 21, 23, 25, 29</w:t>
            </w:r>
          </w:p>
        </w:tc>
      </w:tr>
      <w:tr w:rsidR="002A7102" w:rsidRPr="002A7102" w:rsidTr="009C4065">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Внутренний план действий</w:t>
            </w:r>
          </w:p>
        </w:tc>
        <w:tc>
          <w:tcPr>
            <w:tcW w:w="2500" w:type="pct"/>
          </w:tcPr>
          <w:p w:rsidR="002A7102" w:rsidRPr="002A7102" w:rsidRDefault="002A7102" w:rsidP="002A7102">
            <w:pPr>
              <w:spacing w:after="0" w:line="240" w:lineRule="auto"/>
              <w:rPr>
                <w:rFonts w:ascii="Times New Roman" w:eastAsia="Times New Roman" w:hAnsi="Times New Roman" w:cs="Times New Roman"/>
                <w:sz w:val="24"/>
                <w:szCs w:val="24"/>
                <w:lang w:eastAsia="ru-RU"/>
              </w:rPr>
            </w:pPr>
            <w:r w:rsidRPr="002A7102">
              <w:rPr>
                <w:rFonts w:ascii="Times New Roman" w:eastAsia="Times New Roman" w:hAnsi="Times New Roman" w:cs="Times New Roman"/>
                <w:sz w:val="24"/>
                <w:szCs w:val="24"/>
                <w:lang w:eastAsia="ru-RU"/>
              </w:rPr>
              <w:t>5, 16, 21</w:t>
            </w:r>
          </w:p>
        </w:tc>
      </w:tr>
    </w:tbl>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pacing w:after="0" w:line="240" w:lineRule="auto"/>
        <w:rPr>
          <w:rFonts w:ascii="Times New Roman" w:eastAsia="Times New Roman" w:hAnsi="Times New Roman" w:cs="Times New Roman"/>
          <w:sz w:val="24"/>
          <w:szCs w:val="24"/>
          <w:lang w:eastAsia="ru-RU"/>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4ECB61C7" wp14:editId="6B72ED40">
            <wp:extent cx="5753100" cy="8220075"/>
            <wp:effectExtent l="0" t="0" r="0" b="0"/>
            <wp:docPr id="47" name="Рисунок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54AA72A1" wp14:editId="29FC744A">
            <wp:extent cx="5591175" cy="8458200"/>
            <wp:effectExtent l="0" t="0" r="0" b="0"/>
            <wp:docPr id="48" name="Рисунок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84582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62537189" wp14:editId="36378C6E">
            <wp:extent cx="5734050" cy="8134350"/>
            <wp:effectExtent l="0" t="0" r="0" b="0"/>
            <wp:docPr id="49" name="Рисунок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81343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57E031D7" wp14:editId="4EE4F559">
            <wp:extent cx="5772150" cy="5267325"/>
            <wp:effectExtent l="0" t="0" r="0" b="0"/>
            <wp:docPr id="50" name="Рисунок 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150" cy="52673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1CEBF031" wp14:editId="226A52F5">
            <wp:extent cx="4953000" cy="8210550"/>
            <wp:effectExtent l="0" t="0" r="0" b="0"/>
            <wp:docPr id="51" name="Рисунок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82105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04E43813" wp14:editId="4247DC10">
            <wp:extent cx="4819650" cy="8267700"/>
            <wp:effectExtent l="0" t="0" r="0" b="0"/>
            <wp:docPr id="52" name="Рисунок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0" cy="82677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6CB9902B" wp14:editId="25DCB2FD">
            <wp:extent cx="5695950" cy="8572500"/>
            <wp:effectExtent l="0" t="0" r="0" b="0"/>
            <wp:docPr id="53" name="Рисунок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5950" cy="85725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7C3B7C0F" wp14:editId="11133E78">
            <wp:extent cx="5876925" cy="7505700"/>
            <wp:effectExtent l="0" t="0" r="0" b="0"/>
            <wp:docPr id="54" name="Рисунок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75057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6108511B" wp14:editId="171C7412">
            <wp:extent cx="4562475" cy="7867650"/>
            <wp:effectExtent l="0" t="0" r="0" b="0"/>
            <wp:docPr id="55" name="Рисунок 5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78676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6A9C7A71" wp14:editId="10124348">
            <wp:extent cx="3248025" cy="8353425"/>
            <wp:effectExtent l="0" t="0" r="0" b="0"/>
            <wp:docPr id="56" name="Рисунок 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8025" cy="83534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0442F0F6" wp14:editId="1722BF59">
            <wp:extent cx="4714875" cy="8658225"/>
            <wp:effectExtent l="0" t="0" r="0" b="0"/>
            <wp:docPr id="57" name="Рисунок 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4875" cy="86582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242528A8" wp14:editId="40957BC4">
            <wp:extent cx="5781675" cy="8429625"/>
            <wp:effectExtent l="0" t="0" r="0" b="0"/>
            <wp:docPr id="58" name="Рисунок 5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1675" cy="84296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10F9E2D9" wp14:editId="5D805A40">
            <wp:extent cx="5753100" cy="8620125"/>
            <wp:effectExtent l="0" t="0" r="0" b="0"/>
            <wp:docPr id="59" name="Рисунок 5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86201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19725850" wp14:editId="52B2C4A3">
            <wp:extent cx="4857750" cy="7753350"/>
            <wp:effectExtent l="0" t="0" r="0" b="0"/>
            <wp:docPr id="60" name="Рисунок 6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0" cy="77533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24A3E03A" wp14:editId="3DDDD255">
            <wp:extent cx="5476875" cy="8658225"/>
            <wp:effectExtent l="0" t="0" r="0" b="0"/>
            <wp:docPr id="61" name="Рисунок 6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6875" cy="865822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461F56AD" wp14:editId="3B4D17A6">
            <wp:extent cx="5762625" cy="7343775"/>
            <wp:effectExtent l="0" t="0" r="0" b="0"/>
            <wp:docPr id="62" name="Рисунок 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301C49B3" wp14:editId="484412C5">
            <wp:extent cx="4381500" cy="4457700"/>
            <wp:effectExtent l="0" t="0" r="0" b="0"/>
            <wp:docPr id="63" name="Рисунок 6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0" cy="44577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32ACF18E" wp14:editId="2FBBA0F0">
            <wp:extent cx="4562475" cy="7772400"/>
            <wp:effectExtent l="0" t="0" r="0" b="0"/>
            <wp:docPr id="64" name="Рисунок 6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2475" cy="777240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r w:rsidRPr="002A7102">
        <w:rPr>
          <w:rFonts w:ascii="Times New Roman" w:eastAsia="Times New Roman" w:hAnsi="Times New Roman" w:cs="Times New Roman"/>
          <w:noProof/>
          <w:sz w:val="24"/>
          <w:szCs w:val="24"/>
          <w:lang w:eastAsia="ru-RU"/>
        </w:rPr>
        <w:lastRenderedPageBreak/>
        <w:drawing>
          <wp:inline distT="0" distB="0" distL="0" distR="0" wp14:anchorId="1AC78524" wp14:editId="734B673A">
            <wp:extent cx="4457700" cy="7029450"/>
            <wp:effectExtent l="0" t="0" r="0" b="0"/>
            <wp:docPr id="65" name="Рисунок 6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7700" cy="7029450"/>
                    </a:xfrm>
                    <a:prstGeom prst="rect">
                      <a:avLst/>
                    </a:prstGeom>
                    <a:noFill/>
                    <a:ln>
                      <a:noFill/>
                    </a:ln>
                  </pic:spPr>
                </pic:pic>
              </a:graphicData>
            </a:graphic>
          </wp:inline>
        </w:drawing>
      </w: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rPr>
          <w:rFonts w:ascii="Times New Roman" w:eastAsia="Times New Roman" w:hAnsi="Times New Roman" w:cs="Times New Roman"/>
          <w:sz w:val="24"/>
          <w:szCs w:val="24"/>
          <w:lang w:val="en-US"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32"/>
          <w:szCs w:val="32"/>
          <w:lang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32"/>
          <w:szCs w:val="32"/>
          <w:lang w:val="en-US"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32"/>
          <w:szCs w:val="32"/>
          <w:lang w:val="en-US"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32"/>
          <w:szCs w:val="32"/>
          <w:lang w:val="en-US" w:eastAsia="ru-RU"/>
        </w:rPr>
      </w:pPr>
    </w:p>
    <w:p w:rsidR="002A7102" w:rsidRPr="002A7102" w:rsidRDefault="002A7102" w:rsidP="002A7102">
      <w:pPr>
        <w:spacing w:after="0" w:line="240" w:lineRule="auto"/>
        <w:jc w:val="both"/>
        <w:rPr>
          <w:rFonts w:ascii="Times New Roman" w:eastAsia="Times New Roman" w:hAnsi="Times New Roman" w:cs="Times New Roman"/>
          <w:color w:val="000000"/>
          <w:sz w:val="32"/>
          <w:szCs w:val="32"/>
          <w:lang w:val="en-US" w:eastAsia="ru-RU"/>
        </w:rPr>
      </w:pPr>
    </w:p>
    <w:p w:rsidR="002A7102" w:rsidRPr="002A7102" w:rsidRDefault="002A7102" w:rsidP="002A7102">
      <w:pPr>
        <w:spacing w:after="0" w:line="240" w:lineRule="auto"/>
        <w:jc w:val="both"/>
        <w:rPr>
          <w:rFonts w:ascii="Times New Roman" w:eastAsia="Times New Roman" w:hAnsi="Times New Roman" w:cs="Times New Roman"/>
          <w:sz w:val="32"/>
          <w:szCs w:val="32"/>
          <w:lang w:val="en-US" w:eastAsia="ru-RU"/>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2A7102" w:rsidRPr="002A7102" w:rsidRDefault="002A7102" w:rsidP="002A7102">
      <w:pPr>
        <w:shd w:val="clear" w:color="auto" w:fill="FFFFFF"/>
        <w:tabs>
          <w:tab w:val="left" w:pos="6182"/>
        </w:tabs>
        <w:spacing w:after="0" w:line="360" w:lineRule="auto"/>
        <w:jc w:val="both"/>
        <w:rPr>
          <w:rFonts w:ascii="Times New Roman" w:hAnsi="Times New Roman" w:cs="Times New Roman"/>
          <w:b/>
          <w:bCs/>
          <w:color w:val="000000"/>
          <w:spacing w:val="-1"/>
          <w:sz w:val="24"/>
          <w:szCs w:val="24"/>
        </w:rPr>
      </w:pPr>
    </w:p>
    <w:p w:rsidR="001A2B2A" w:rsidRDefault="001A2B2A">
      <w:bookmarkStart w:id="0" w:name="_GoBack"/>
      <w:bookmarkEnd w:id="0"/>
    </w:p>
    <w:sectPr w:rsidR="001A2B2A" w:rsidSect="00B91749">
      <w:footerReference w:type="default" r:id="rId71"/>
      <w:pgSz w:w="11906" w:h="16838"/>
      <w:pgMar w:top="1134" w:right="850" w:bottom="1134" w:left="1701" w:header="708" w:footer="708" w:gutter="0"/>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677073"/>
      <w:docPartObj>
        <w:docPartGallery w:val="Page Numbers (Bottom of Page)"/>
        <w:docPartUnique/>
      </w:docPartObj>
    </w:sdtPr>
    <w:sdtEndPr/>
    <w:sdtContent>
      <w:p w:rsidR="003A200F" w:rsidRDefault="002A7102">
        <w:pPr>
          <w:pStyle w:val="ab"/>
          <w:jc w:val="center"/>
        </w:pPr>
        <w:r>
          <w:fldChar w:fldCharType="begin"/>
        </w:r>
        <w:r>
          <w:instrText>PAGE   \* MERGEFORMAT</w:instrText>
        </w:r>
        <w:r>
          <w:fldChar w:fldCharType="separate"/>
        </w:r>
        <w:r>
          <w:rPr>
            <w:noProof/>
          </w:rPr>
          <w:t>2</w:t>
        </w:r>
        <w:r>
          <w:rPr>
            <w:noProof/>
          </w:rPr>
          <w:fldChar w:fldCharType="end"/>
        </w:r>
      </w:p>
    </w:sdtContent>
  </w:sdt>
  <w:p w:rsidR="003A200F" w:rsidRDefault="002A7102">
    <w:pPr>
      <w:pStyle w:val="ab"/>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F5"/>
    <w:multiLevelType w:val="multilevel"/>
    <w:tmpl w:val="74A2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E008E"/>
    <w:multiLevelType w:val="multilevel"/>
    <w:tmpl w:val="C7D6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
    <w:nsid w:val="0DFB1A2D"/>
    <w:multiLevelType w:val="multilevel"/>
    <w:tmpl w:val="B7CE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B1243E"/>
    <w:multiLevelType w:val="hybridMultilevel"/>
    <w:tmpl w:val="0BAAE45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E281307"/>
    <w:multiLevelType w:val="hybridMultilevel"/>
    <w:tmpl w:val="2F6C9AB2"/>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950"/>
        </w:tabs>
        <w:ind w:left="1950" w:hanging="360"/>
      </w:pPr>
      <w:rPr>
        <w:rFonts w:ascii="Symbol" w:hAnsi="Symbol"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
    <w:nsid w:val="29141E49"/>
    <w:multiLevelType w:val="hybridMultilevel"/>
    <w:tmpl w:val="37AAE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960FA2"/>
    <w:multiLevelType w:val="multilevel"/>
    <w:tmpl w:val="EA7A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E5577D"/>
    <w:multiLevelType w:val="hybridMultilevel"/>
    <w:tmpl w:val="205A750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551EA9"/>
    <w:multiLevelType w:val="multilevel"/>
    <w:tmpl w:val="E64A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336630"/>
    <w:multiLevelType w:val="hybridMultilevel"/>
    <w:tmpl w:val="06506D9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19A1D8B"/>
    <w:multiLevelType w:val="hybridMultilevel"/>
    <w:tmpl w:val="33FCBAF8"/>
    <w:lvl w:ilvl="0" w:tplc="04190009">
      <w:start w:val="1"/>
      <w:numFmt w:val="bullet"/>
      <w:lvlText w:val=""/>
      <w:lvlJc w:val="left"/>
      <w:pPr>
        <w:tabs>
          <w:tab w:val="num" w:pos="1230"/>
        </w:tabs>
        <w:ind w:left="1230" w:hanging="360"/>
      </w:pPr>
      <w:rPr>
        <w:rFonts w:ascii="Wingdings" w:hAnsi="Wingdings" w:hint="default"/>
      </w:rPr>
    </w:lvl>
    <w:lvl w:ilvl="1" w:tplc="04190009">
      <w:start w:val="1"/>
      <w:numFmt w:val="bullet"/>
      <w:lvlText w:val=""/>
      <w:lvlJc w:val="left"/>
      <w:pPr>
        <w:tabs>
          <w:tab w:val="num" w:pos="1950"/>
        </w:tabs>
        <w:ind w:left="1950" w:hanging="360"/>
      </w:pPr>
      <w:rPr>
        <w:rFonts w:ascii="Wingdings" w:hAnsi="Wingdings"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
    <w:nsid w:val="33B4353C"/>
    <w:multiLevelType w:val="hybridMultilevel"/>
    <w:tmpl w:val="DEBA13B8"/>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1950"/>
        </w:tabs>
        <w:ind w:left="1950" w:hanging="360"/>
      </w:pPr>
      <w:rPr>
        <w:rFonts w:ascii="Wingdings" w:hAnsi="Wingdings"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
    <w:nsid w:val="37C544F0"/>
    <w:multiLevelType w:val="hybridMultilevel"/>
    <w:tmpl w:val="6E1A74DC"/>
    <w:lvl w:ilvl="0" w:tplc="438A6670">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B434846"/>
    <w:multiLevelType w:val="multilevel"/>
    <w:tmpl w:val="C9A4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F169A"/>
    <w:multiLevelType w:val="hybridMultilevel"/>
    <w:tmpl w:val="9DC05A1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34F00A0"/>
    <w:multiLevelType w:val="hybridMultilevel"/>
    <w:tmpl w:val="EC7A9D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47E5611"/>
    <w:multiLevelType w:val="multilevel"/>
    <w:tmpl w:val="226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5A3C55"/>
    <w:multiLevelType w:val="hybridMultilevel"/>
    <w:tmpl w:val="8D3A92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3C79F0"/>
    <w:multiLevelType w:val="multilevel"/>
    <w:tmpl w:val="6342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A83B72"/>
    <w:multiLevelType w:val="multilevel"/>
    <w:tmpl w:val="9A1E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163554"/>
    <w:multiLevelType w:val="multilevel"/>
    <w:tmpl w:val="27D4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F3B2C"/>
    <w:multiLevelType w:val="hybridMultilevel"/>
    <w:tmpl w:val="6B2AB55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88A78F4"/>
    <w:multiLevelType w:val="hybridMultilevel"/>
    <w:tmpl w:val="10501624"/>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4">
    <w:nsid w:val="5B5234FE"/>
    <w:multiLevelType w:val="hybridMultilevel"/>
    <w:tmpl w:val="A4829EF2"/>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1950"/>
        </w:tabs>
        <w:ind w:left="1950" w:hanging="360"/>
      </w:pPr>
      <w:rPr>
        <w:rFonts w:ascii="Wingdings" w:hAnsi="Wingdings"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5">
    <w:nsid w:val="5B8E1054"/>
    <w:multiLevelType w:val="hybridMultilevel"/>
    <w:tmpl w:val="FDD8F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AF79E4"/>
    <w:multiLevelType w:val="multilevel"/>
    <w:tmpl w:val="FB16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3E01A1"/>
    <w:multiLevelType w:val="hybridMultilevel"/>
    <w:tmpl w:val="17A4472A"/>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1950"/>
        </w:tabs>
        <w:ind w:left="1950" w:hanging="360"/>
      </w:pPr>
      <w:rPr>
        <w:rFonts w:ascii="Wingdings" w:hAnsi="Wingdings"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8">
    <w:nsid w:val="64030B8F"/>
    <w:multiLevelType w:val="hybridMultilevel"/>
    <w:tmpl w:val="261EC70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nsid w:val="64753409"/>
    <w:multiLevelType w:val="multilevel"/>
    <w:tmpl w:val="1A16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B23C8E"/>
    <w:multiLevelType w:val="multilevel"/>
    <w:tmpl w:val="8D78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32">
    <w:nsid w:val="6BD76636"/>
    <w:multiLevelType w:val="hybridMultilevel"/>
    <w:tmpl w:val="FD86904A"/>
    <w:lvl w:ilvl="0" w:tplc="04190009">
      <w:start w:val="1"/>
      <w:numFmt w:val="bullet"/>
      <w:lvlText w:val=""/>
      <w:lvlJc w:val="left"/>
      <w:pPr>
        <w:tabs>
          <w:tab w:val="num" w:pos="360"/>
        </w:tabs>
        <w:ind w:left="360" w:hanging="360"/>
      </w:pPr>
      <w:rPr>
        <w:rFonts w:ascii="Wingdings" w:hAnsi="Wingdings" w:hint="default"/>
      </w:rPr>
    </w:lvl>
    <w:lvl w:ilvl="1" w:tplc="04190009">
      <w:start w:val="1"/>
      <w:numFmt w:val="bullet"/>
      <w:lvlText w:val=""/>
      <w:lvlJc w:val="left"/>
      <w:pPr>
        <w:tabs>
          <w:tab w:val="num" w:pos="1950"/>
        </w:tabs>
        <w:ind w:left="1950" w:hanging="360"/>
      </w:pPr>
      <w:rPr>
        <w:rFonts w:ascii="Wingdings" w:hAnsi="Wingdings"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nsid w:val="6EEB7506"/>
    <w:multiLevelType w:val="hybridMultilevel"/>
    <w:tmpl w:val="D27211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72E0491C"/>
    <w:multiLevelType w:val="hybridMultilevel"/>
    <w:tmpl w:val="0C660066"/>
    <w:lvl w:ilvl="0" w:tplc="C0C03868">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35">
    <w:nsid w:val="77967817"/>
    <w:multiLevelType w:val="multilevel"/>
    <w:tmpl w:val="B88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C310C4"/>
    <w:multiLevelType w:val="multilevel"/>
    <w:tmpl w:val="E58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2A514E"/>
    <w:multiLevelType w:val="multilevel"/>
    <w:tmpl w:val="DDA0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
  </w:num>
  <w:num w:numId="3">
    <w:abstractNumId w:val="35"/>
  </w:num>
  <w:num w:numId="4">
    <w:abstractNumId w:val="37"/>
  </w:num>
  <w:num w:numId="5">
    <w:abstractNumId w:val="14"/>
  </w:num>
  <w:num w:numId="6">
    <w:abstractNumId w:val="36"/>
  </w:num>
  <w:num w:numId="7">
    <w:abstractNumId w:val="30"/>
  </w:num>
  <w:num w:numId="8">
    <w:abstractNumId w:val="20"/>
  </w:num>
  <w:num w:numId="9">
    <w:abstractNumId w:val="3"/>
  </w:num>
  <w:num w:numId="10">
    <w:abstractNumId w:val="29"/>
  </w:num>
  <w:num w:numId="11">
    <w:abstractNumId w:val="26"/>
  </w:num>
  <w:num w:numId="12">
    <w:abstractNumId w:val="17"/>
  </w:num>
  <w:num w:numId="13">
    <w:abstractNumId w:val="19"/>
  </w:num>
  <w:num w:numId="14">
    <w:abstractNumId w:val="0"/>
  </w:num>
  <w:num w:numId="15">
    <w:abstractNumId w:val="9"/>
  </w:num>
  <w:num w:numId="16">
    <w:abstractNumId w:val="7"/>
  </w:num>
  <w:num w:numId="17">
    <w:abstractNumId w:val="16"/>
  </w:num>
  <w:num w:numId="18">
    <w:abstractNumId w:val="31"/>
    <w:lvlOverride w:ilvl="0">
      <w:startOverride w:val="1"/>
    </w:lvlOverride>
  </w:num>
  <w:num w:numId="19">
    <w:abstractNumId w:val="6"/>
  </w:num>
  <w:num w:numId="20">
    <w:abstractNumId w:val="24"/>
  </w:num>
  <w:num w:numId="21">
    <w:abstractNumId w:val="2"/>
  </w:num>
  <w:num w:numId="22">
    <w:abstractNumId w:val="10"/>
  </w:num>
  <w:num w:numId="23">
    <w:abstractNumId w:val="22"/>
  </w:num>
  <w:num w:numId="24">
    <w:abstractNumId w:val="4"/>
  </w:num>
  <w:num w:numId="25">
    <w:abstractNumId w:val="8"/>
  </w:num>
  <w:num w:numId="26">
    <w:abstractNumId w:val="15"/>
  </w:num>
  <w:num w:numId="27">
    <w:abstractNumId w:val="11"/>
  </w:num>
  <w:num w:numId="28">
    <w:abstractNumId w:val="27"/>
  </w:num>
  <w:num w:numId="29">
    <w:abstractNumId w:val="32"/>
  </w:num>
  <w:num w:numId="30">
    <w:abstractNumId w:val="12"/>
  </w:num>
  <w:num w:numId="31">
    <w:abstractNumId w:val="23"/>
  </w:num>
  <w:num w:numId="32">
    <w:abstractNumId w:val="5"/>
  </w:num>
  <w:num w:numId="33">
    <w:abstractNumId w:val="18"/>
  </w:num>
  <w:num w:numId="34">
    <w:abstractNumId w:val="28"/>
  </w:num>
  <w:num w:numId="35">
    <w:abstractNumId w:val="33"/>
  </w:num>
  <w:num w:numId="36">
    <w:abstractNumId w:val="13"/>
  </w:num>
  <w:num w:numId="37">
    <w:abstractNumId w:val="3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02"/>
    <w:rsid w:val="001A2B2A"/>
    <w:rsid w:val="002A7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A7102"/>
  </w:style>
  <w:style w:type="paragraph" w:styleId="a3">
    <w:name w:val="List Paragraph"/>
    <w:basedOn w:val="a"/>
    <w:uiPriority w:val="34"/>
    <w:qFormat/>
    <w:rsid w:val="002A7102"/>
    <w:pPr>
      <w:ind w:left="720"/>
      <w:contextualSpacing/>
    </w:pPr>
  </w:style>
  <w:style w:type="paragraph" w:customStyle="1" w:styleId="3">
    <w:name w:val="Заголовок 3+"/>
    <w:basedOn w:val="a"/>
    <w:rsid w:val="002A710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a4">
    <w:name w:val="Title"/>
    <w:basedOn w:val="a"/>
    <w:link w:val="a5"/>
    <w:qFormat/>
    <w:rsid w:val="002A7102"/>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0"/>
    <w:link w:val="a4"/>
    <w:rsid w:val="002A7102"/>
    <w:rPr>
      <w:rFonts w:ascii="Times New Roman" w:eastAsia="Times New Roman" w:hAnsi="Times New Roman" w:cs="Times New Roman"/>
      <w:b/>
      <w:bCs/>
      <w:sz w:val="24"/>
      <w:szCs w:val="24"/>
      <w:lang w:eastAsia="ru-RU"/>
    </w:rPr>
  </w:style>
  <w:style w:type="paragraph" w:styleId="a6">
    <w:name w:val="Normal (Web)"/>
    <w:basedOn w:val="a"/>
    <w:rsid w:val="002A71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A71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7102"/>
    <w:rPr>
      <w:rFonts w:ascii="Tahoma" w:hAnsi="Tahoma" w:cs="Tahoma"/>
      <w:sz w:val="16"/>
      <w:szCs w:val="16"/>
    </w:rPr>
  </w:style>
  <w:style w:type="paragraph" w:styleId="a9">
    <w:name w:val="header"/>
    <w:basedOn w:val="a"/>
    <w:link w:val="aa"/>
    <w:uiPriority w:val="99"/>
    <w:unhideWhenUsed/>
    <w:rsid w:val="002A710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7102"/>
  </w:style>
  <w:style w:type="paragraph" w:styleId="ab">
    <w:name w:val="footer"/>
    <w:basedOn w:val="a"/>
    <w:link w:val="ac"/>
    <w:uiPriority w:val="99"/>
    <w:unhideWhenUsed/>
    <w:rsid w:val="002A71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7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A7102"/>
  </w:style>
  <w:style w:type="paragraph" w:styleId="a3">
    <w:name w:val="List Paragraph"/>
    <w:basedOn w:val="a"/>
    <w:uiPriority w:val="34"/>
    <w:qFormat/>
    <w:rsid w:val="002A7102"/>
    <w:pPr>
      <w:ind w:left="720"/>
      <w:contextualSpacing/>
    </w:pPr>
  </w:style>
  <w:style w:type="paragraph" w:customStyle="1" w:styleId="3">
    <w:name w:val="Заголовок 3+"/>
    <w:basedOn w:val="a"/>
    <w:rsid w:val="002A710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a4">
    <w:name w:val="Title"/>
    <w:basedOn w:val="a"/>
    <w:link w:val="a5"/>
    <w:qFormat/>
    <w:rsid w:val="002A7102"/>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0"/>
    <w:link w:val="a4"/>
    <w:rsid w:val="002A7102"/>
    <w:rPr>
      <w:rFonts w:ascii="Times New Roman" w:eastAsia="Times New Roman" w:hAnsi="Times New Roman" w:cs="Times New Roman"/>
      <w:b/>
      <w:bCs/>
      <w:sz w:val="24"/>
      <w:szCs w:val="24"/>
      <w:lang w:eastAsia="ru-RU"/>
    </w:rPr>
  </w:style>
  <w:style w:type="paragraph" w:styleId="a6">
    <w:name w:val="Normal (Web)"/>
    <w:basedOn w:val="a"/>
    <w:rsid w:val="002A71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A71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7102"/>
    <w:rPr>
      <w:rFonts w:ascii="Tahoma" w:hAnsi="Tahoma" w:cs="Tahoma"/>
      <w:sz w:val="16"/>
      <w:szCs w:val="16"/>
    </w:rPr>
  </w:style>
  <w:style w:type="paragraph" w:styleId="a9">
    <w:name w:val="header"/>
    <w:basedOn w:val="a"/>
    <w:link w:val="aa"/>
    <w:uiPriority w:val="99"/>
    <w:unhideWhenUsed/>
    <w:rsid w:val="002A710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7102"/>
  </w:style>
  <w:style w:type="paragraph" w:styleId="ab">
    <w:name w:val="footer"/>
    <w:basedOn w:val="a"/>
    <w:link w:val="ac"/>
    <w:uiPriority w:val="99"/>
    <w:unhideWhenUsed/>
    <w:rsid w:val="002A71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7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7511</Words>
  <Characters>42817</Characters>
  <Application>Microsoft Office Word</Application>
  <DocSecurity>0</DocSecurity>
  <Lines>356</Lines>
  <Paragraphs>100</Paragraphs>
  <ScaleCrop>false</ScaleCrop>
  <Company/>
  <LinksUpToDate>false</LinksUpToDate>
  <CharactersWithSpaces>50228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zorro</dc:creator>
  <cp:lastModifiedBy>zorro</cp:lastModifiedBy>
  <cp:revision>1</cp:revision>
  <dcterms:created xsi:type="dcterms:W3CDTF">2016-06-21T03:32:00Z</dcterms:created>
  <dcterms:modified xsi:type="dcterms:W3CDTF">2016-06-21T03:33:00Z</dcterms:modified>
</cp:coreProperties>
</file>